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A7" w:rsidRPr="000F1FA7" w:rsidRDefault="000F1FA7" w:rsidP="000F1FA7">
      <w:pPr>
        <w:jc w:val="center"/>
        <w:rPr>
          <w:b/>
          <w:bCs/>
          <w:i/>
        </w:rPr>
      </w:pPr>
      <w:r w:rsidRPr="000F1FA7">
        <w:rPr>
          <w:b/>
          <w:bCs/>
          <w:i/>
        </w:rPr>
        <w:t>International Journal of Psychoanalytic Self Psychology</w:t>
      </w:r>
    </w:p>
    <w:p w:rsidR="000F1FA7" w:rsidRDefault="000F1FA7" w:rsidP="000F1FA7">
      <w:pPr>
        <w:jc w:val="center"/>
      </w:pPr>
      <w:r w:rsidRPr="000F1FA7">
        <w:rPr>
          <w:bCs/>
        </w:rPr>
        <w:t>Volume 11, Issue 3, 2016, pp. 293-299</w:t>
      </w:r>
      <w:r>
        <w:rPr>
          <w:b/>
          <w:bCs/>
        </w:rPr>
        <w:t xml:space="preserve"> </w:t>
      </w:r>
      <w:hyperlink r:id="rId7" w:history="1">
        <w:r w:rsidRPr="000F1FA7">
          <w:rPr>
            <w:rStyle w:val="Hyperlink"/>
          </w:rPr>
          <w:t>http://tandfonline.com/doi/abs/10.1080/15551024.2016.1178049</w:t>
        </w:r>
      </w:hyperlink>
    </w:p>
    <w:p w:rsidR="000F1FA7" w:rsidRPr="000F1FA7" w:rsidRDefault="000F1FA7" w:rsidP="000F1FA7">
      <w:pPr>
        <w:jc w:val="center"/>
        <w:rPr>
          <w:b/>
          <w:bCs/>
        </w:rPr>
      </w:pPr>
    </w:p>
    <w:p w:rsidR="00014B47" w:rsidRDefault="00014B47" w:rsidP="00014B47">
      <w:pPr>
        <w:jc w:val="center"/>
      </w:pPr>
      <w:r>
        <w:t xml:space="preserve">What is a </w:t>
      </w:r>
      <w:r w:rsidR="00A43157">
        <w:t xml:space="preserve">Life </w:t>
      </w:r>
      <w:r>
        <w:t xml:space="preserve">Well-Lived? </w:t>
      </w:r>
    </w:p>
    <w:p w:rsidR="00014B47" w:rsidRDefault="00014B47" w:rsidP="00014B47">
      <w:pPr>
        <w:jc w:val="center"/>
      </w:pPr>
      <w:r>
        <w:t xml:space="preserve">A </w:t>
      </w:r>
      <w:r w:rsidR="00291F93">
        <w:t>R</w:t>
      </w:r>
      <w:r>
        <w:t xml:space="preserve">eview of </w:t>
      </w:r>
      <w:r w:rsidRPr="00A43157">
        <w:rPr>
          <w:i/>
        </w:rPr>
        <w:t>Looking Back: Memoir of a Psychoanalyst</w:t>
      </w:r>
    </w:p>
    <w:p w:rsidR="00A8125D" w:rsidRDefault="00014B47" w:rsidP="00014B47">
      <w:pPr>
        <w:jc w:val="center"/>
      </w:pPr>
      <w:r>
        <w:t>By Paul Ornstein with Helen Epstein</w:t>
      </w:r>
    </w:p>
    <w:p w:rsidR="00014B47" w:rsidRDefault="00014B47" w:rsidP="00014B47">
      <w:pPr>
        <w:jc w:val="center"/>
      </w:pPr>
      <w:r>
        <w:t>Joye Weisel-Barth, PhD/PsyD</w:t>
      </w:r>
    </w:p>
    <w:p w:rsidR="00014B47" w:rsidRDefault="00014B47" w:rsidP="00014B47">
      <w:pPr>
        <w:jc w:val="center"/>
      </w:pPr>
      <w:bookmarkStart w:id="0" w:name="_GoBack"/>
      <w:bookmarkEnd w:id="0"/>
    </w:p>
    <w:p w:rsidR="00C15AB7" w:rsidRDefault="00192446" w:rsidP="00192446">
      <w:pPr>
        <w:spacing w:line="480" w:lineRule="auto"/>
      </w:pPr>
      <w:r>
        <w:tab/>
      </w:r>
      <w:r w:rsidR="00014B47">
        <w:t xml:space="preserve">At the </w:t>
      </w:r>
      <w:r w:rsidR="006E0C16">
        <w:t>High Holiday</w:t>
      </w:r>
      <w:r w:rsidR="00014B47">
        <w:t xml:space="preserve"> service</w:t>
      </w:r>
      <w:r w:rsidR="009A2D01">
        <w:t xml:space="preserve"> last fall </w:t>
      </w:r>
      <w:r w:rsidR="00014B47">
        <w:t xml:space="preserve">the new </w:t>
      </w:r>
      <w:r w:rsidR="001B1AC8">
        <w:t xml:space="preserve">Jewish </w:t>
      </w:r>
      <w:r w:rsidR="00014B47">
        <w:t>Reform prayer book</w:t>
      </w:r>
      <w:r w:rsidR="00E64E06">
        <w:t xml:space="preserve">, </w:t>
      </w:r>
      <w:r w:rsidR="002E2B7C" w:rsidRPr="002E2B7C">
        <w:rPr>
          <w:i/>
        </w:rPr>
        <w:t>Mishkan HaNefesh</w:t>
      </w:r>
      <w:r w:rsidR="002E2B7C">
        <w:t>,</w:t>
      </w:r>
      <w:r w:rsidR="00014B47">
        <w:t xml:space="preserve"> changed </w:t>
      </w:r>
      <w:r w:rsidR="002E2B7C">
        <w:t>a central</w:t>
      </w:r>
      <w:r w:rsidR="00014B47">
        <w:t xml:space="preserve"> ancient prayer</w:t>
      </w:r>
      <w:r w:rsidR="002E2B7C">
        <w:t>.</w:t>
      </w:r>
      <w:r w:rsidR="00014B47">
        <w:t xml:space="preserve">  </w:t>
      </w:r>
      <w:r w:rsidR="002E2B7C">
        <w:t>Instead of the original</w:t>
      </w:r>
      <w:r w:rsidR="00705EB8">
        <w:t xml:space="preserve"> plea,</w:t>
      </w:r>
      <w:r w:rsidR="002E2B7C">
        <w:t xml:space="preserve"> </w:t>
      </w:r>
      <w:r w:rsidR="00014B47">
        <w:t>“Inscribe me in the Book of Life</w:t>
      </w:r>
      <w:r w:rsidR="002E2B7C">
        <w:t>,</w:t>
      </w:r>
      <w:r w:rsidR="00014B47">
        <w:t xml:space="preserve">” </w:t>
      </w:r>
      <w:r w:rsidR="002E2B7C">
        <w:t xml:space="preserve">it now reads, </w:t>
      </w:r>
      <w:r w:rsidR="00014B47">
        <w:t xml:space="preserve">“Inscribe me in the Book of Life Well-lived.”  </w:t>
      </w:r>
      <w:r w:rsidR="007C2FA4">
        <w:t>On first hearing this</w:t>
      </w:r>
      <w:r w:rsidR="00014B47">
        <w:t xml:space="preserve"> I </w:t>
      </w:r>
      <w:r w:rsidR="00A206CE">
        <w:t>wondered</w:t>
      </w:r>
      <w:r w:rsidR="00014B47">
        <w:t>, “How do</w:t>
      </w:r>
      <w:r w:rsidR="002E2B7C">
        <w:t>es one</w:t>
      </w:r>
      <w:r w:rsidR="00014B47">
        <w:t xml:space="preserve"> begin to </w:t>
      </w:r>
      <w:r w:rsidR="004C1EBA">
        <w:t xml:space="preserve">identify and </w:t>
      </w:r>
      <w:r w:rsidR="00014B47">
        <w:t>evaluate a well-lived life?</w:t>
      </w:r>
      <w:r w:rsidR="004C1EBA">
        <w:t xml:space="preserve">” </w:t>
      </w:r>
      <w:r w:rsidR="00014B47">
        <w:t xml:space="preserve">I thought </w:t>
      </w:r>
      <w:r w:rsidR="00E64E06">
        <w:t xml:space="preserve">again </w:t>
      </w:r>
      <w:r w:rsidR="00014B47">
        <w:t>of this question as I read Paul Ornstein’s lovel</w:t>
      </w:r>
      <w:r w:rsidR="00E64E06">
        <w:t xml:space="preserve">y and surprisingly </w:t>
      </w:r>
      <w:r w:rsidR="00A22894">
        <w:t>profound</w:t>
      </w:r>
      <w:r w:rsidR="00E64E06">
        <w:t xml:space="preserve"> memoir titled simply </w:t>
      </w:r>
      <w:r w:rsidR="00E64E06" w:rsidRPr="00A22894">
        <w:rPr>
          <w:i/>
        </w:rPr>
        <w:t>Looking Back: Memoir of a Psychoanalyst</w:t>
      </w:r>
      <w:r w:rsidR="00E64E06">
        <w:t>.</w:t>
      </w:r>
      <w:r w:rsidR="002E2B7C">
        <w:t xml:space="preserve"> If you want to know what a life well lived looks like, read this book</w:t>
      </w:r>
      <w:r w:rsidR="006E0C16">
        <w:t xml:space="preserve">. </w:t>
      </w:r>
    </w:p>
    <w:p w:rsidR="002E2B7C" w:rsidRDefault="00C15AB7" w:rsidP="00192446">
      <w:pPr>
        <w:spacing w:line="480" w:lineRule="auto"/>
      </w:pPr>
      <w:r>
        <w:tab/>
      </w:r>
      <w:r w:rsidR="00C3504A">
        <w:t>Still</w:t>
      </w:r>
      <w:r>
        <w:t xml:space="preserve"> the book raises many questions for me. What are the ingredients of a well-lived life? From </w:t>
      </w:r>
      <w:r w:rsidR="0024113E">
        <w:t>our own lives</w:t>
      </w:r>
      <w:r w:rsidR="00000AE6">
        <w:t xml:space="preserve">, from </w:t>
      </w:r>
      <w:r>
        <w:t>our history as psychoanalysts</w:t>
      </w:r>
      <w:r w:rsidR="00000AE6">
        <w:t>,</w:t>
      </w:r>
      <w:r>
        <w:t xml:space="preserve"> </w:t>
      </w:r>
      <w:r w:rsidR="004C1EBA">
        <w:t xml:space="preserve">from analytic theory, </w:t>
      </w:r>
      <w:r>
        <w:t xml:space="preserve">and from child and family literature, we </w:t>
      </w:r>
      <w:r w:rsidR="00291F93">
        <w:t xml:space="preserve">have </w:t>
      </w:r>
      <w:r w:rsidR="0024113E">
        <w:t>glean</w:t>
      </w:r>
      <w:r w:rsidR="00291F93">
        <w:t>ed</w:t>
      </w:r>
      <w:r w:rsidR="0024113E">
        <w:t xml:space="preserve"> ideas about the foundational experiences that inform positive human functioning</w:t>
      </w:r>
      <w:r>
        <w:t xml:space="preserve">.  </w:t>
      </w:r>
      <w:r w:rsidR="00C3504A">
        <w:t xml:space="preserve"> </w:t>
      </w:r>
      <w:r w:rsidR="004C1EBA">
        <w:t>Selfobject</w:t>
      </w:r>
      <w:r w:rsidR="00C3504A">
        <w:t xml:space="preserve"> </w:t>
      </w:r>
      <w:r w:rsidR="00155DAA">
        <w:t>experience</w:t>
      </w:r>
      <w:r w:rsidR="00C3504A">
        <w:t xml:space="preserve">, </w:t>
      </w:r>
      <w:r w:rsidR="00291F93">
        <w:t xml:space="preserve">affective </w:t>
      </w:r>
      <w:r w:rsidR="00C3504A">
        <w:t xml:space="preserve">attunement, mentalizing experience, and positive </w:t>
      </w:r>
      <w:r w:rsidR="004C1EBA">
        <w:t xml:space="preserve">parental </w:t>
      </w:r>
      <w:r w:rsidR="00C3504A">
        <w:t>vision</w:t>
      </w:r>
      <w:r w:rsidR="004C1EBA">
        <w:t>—we are persuaded that these</w:t>
      </w:r>
      <w:r w:rsidR="00C3504A">
        <w:t xml:space="preserve"> foster </w:t>
      </w:r>
      <w:r w:rsidR="00155DAA">
        <w:t xml:space="preserve">in children </w:t>
      </w:r>
      <w:r w:rsidR="0024113E">
        <w:t xml:space="preserve">conditions for </w:t>
      </w:r>
      <w:r w:rsidR="00C3504A">
        <w:t>psychological growth and development</w:t>
      </w:r>
      <w:r w:rsidR="004C1EBA">
        <w:t xml:space="preserve"> and a solid sense of self</w:t>
      </w:r>
      <w:r w:rsidR="00C3504A">
        <w:t xml:space="preserve">. </w:t>
      </w:r>
      <w:r w:rsidR="00000AE6">
        <w:t>Yet, h</w:t>
      </w:r>
      <w:r>
        <w:t xml:space="preserve">ow do these ingredients </w:t>
      </w:r>
      <w:r w:rsidR="00C3504A">
        <w:t>combine</w:t>
      </w:r>
      <w:r w:rsidR="0024113E">
        <w:t xml:space="preserve"> with experience, and what are the quickening agents that propel a person toward a well-lived life? </w:t>
      </w:r>
      <w:r>
        <w:t xml:space="preserve"> </w:t>
      </w:r>
      <w:r w:rsidR="0024113E">
        <w:t xml:space="preserve"> That is, what is the mysterious alchemy that transforms these ingredients into a realized life? Finally, </w:t>
      </w:r>
      <w:r w:rsidR="00C3504A">
        <w:t xml:space="preserve">how </w:t>
      </w:r>
      <w:r w:rsidR="0024113E">
        <w:t xml:space="preserve">as analysts </w:t>
      </w:r>
      <w:r w:rsidR="00C3504A">
        <w:t xml:space="preserve">do we </w:t>
      </w:r>
      <w:r>
        <w:t xml:space="preserve">foster </w:t>
      </w:r>
      <w:r w:rsidR="0024113E">
        <w:t xml:space="preserve">such a process in the </w:t>
      </w:r>
      <w:r w:rsidR="00155DAA">
        <w:t xml:space="preserve">adult </w:t>
      </w:r>
      <w:r>
        <w:t xml:space="preserve">lives of our patients?  Although we have some directions here, this terrain is still </w:t>
      </w:r>
      <w:r w:rsidR="00C3504A">
        <w:t xml:space="preserve">somewhat </w:t>
      </w:r>
      <w:r>
        <w:t>murky. Using Paul Ornstein’s story, this review</w:t>
      </w:r>
      <w:r w:rsidR="006E0C16">
        <w:t xml:space="preserve"> will </w:t>
      </w:r>
      <w:r>
        <w:t>inquire into these</w:t>
      </w:r>
      <w:r w:rsidR="006E0C16">
        <w:t xml:space="preserve"> question</w:t>
      </w:r>
      <w:r>
        <w:t>s.</w:t>
      </w:r>
      <w:r w:rsidR="006E0C16">
        <w:t xml:space="preserve"> </w:t>
      </w:r>
    </w:p>
    <w:p w:rsidR="005F15B9" w:rsidRDefault="00192446" w:rsidP="00192446">
      <w:pPr>
        <w:spacing w:line="480" w:lineRule="auto"/>
      </w:pPr>
      <w:r>
        <w:lastRenderedPageBreak/>
        <w:tab/>
      </w:r>
      <w:r w:rsidR="002E2B7C">
        <w:t>Ornstein’s long</w:t>
      </w:r>
      <w:r w:rsidR="00862EE3">
        <w:t xml:space="preserve"> life</w:t>
      </w:r>
      <w:r w:rsidR="002E2B7C">
        <w:t>—91 years and counting</w:t>
      </w:r>
      <w:r w:rsidR="00862EE3">
        <w:t xml:space="preserve">—spans what seems like several centuries.  </w:t>
      </w:r>
      <w:r w:rsidR="00E506D6">
        <w:t xml:space="preserve">His story </w:t>
      </w:r>
      <w:r w:rsidR="00862EE3">
        <w:t xml:space="preserve">begins chronologically with his birth </w:t>
      </w:r>
      <w:r w:rsidR="00E506D6">
        <w:t xml:space="preserve">in </w:t>
      </w:r>
      <w:r w:rsidR="00A22894">
        <w:t>the</w:t>
      </w:r>
      <w:r w:rsidR="00E506D6">
        <w:t xml:space="preserve"> </w:t>
      </w:r>
      <w:r w:rsidR="007C2FA4">
        <w:t xml:space="preserve">small </w:t>
      </w:r>
      <w:r w:rsidR="00E506D6">
        <w:t>Hungarian village</w:t>
      </w:r>
      <w:r w:rsidR="004774DE">
        <w:t xml:space="preserve"> of</w:t>
      </w:r>
      <w:r w:rsidR="00456228">
        <w:t xml:space="preserve"> </w:t>
      </w:r>
      <w:r w:rsidR="00456228" w:rsidRPr="00456228">
        <w:rPr>
          <w:lang w:val="hu-HU"/>
        </w:rPr>
        <w:t>Hajd</w:t>
      </w:r>
      <w:r w:rsidR="00E61493">
        <w:rPr>
          <w:lang w:val="hu-HU"/>
        </w:rPr>
        <w:t>una</w:t>
      </w:r>
      <w:r w:rsidR="00456228" w:rsidRPr="00456228">
        <w:rPr>
          <w:lang w:val="hu-HU"/>
        </w:rPr>
        <w:t>nas</w:t>
      </w:r>
      <w:r w:rsidR="004774DE">
        <w:rPr>
          <w:lang w:val="hu-HU"/>
        </w:rPr>
        <w:t xml:space="preserve">, a </w:t>
      </w:r>
      <w:r w:rsidR="00C3504A">
        <w:rPr>
          <w:lang w:val="hu-HU"/>
        </w:rPr>
        <w:t>day’s travel</w:t>
      </w:r>
      <w:r w:rsidR="004774DE">
        <w:rPr>
          <w:lang w:val="hu-HU"/>
        </w:rPr>
        <w:t xml:space="preserve"> from the capital city of Budapest</w:t>
      </w:r>
      <w:r w:rsidR="004D14E7">
        <w:t xml:space="preserve">.  </w:t>
      </w:r>
      <w:r w:rsidR="006E0C16">
        <w:t xml:space="preserve">He grew up </w:t>
      </w:r>
      <w:r w:rsidR="00705EB8">
        <w:t>t</w:t>
      </w:r>
      <w:r w:rsidR="006E0C16">
        <w:t xml:space="preserve">here in </w:t>
      </w:r>
      <w:r w:rsidR="005F15B9">
        <w:t>a</w:t>
      </w:r>
      <w:r w:rsidR="00E506D6">
        <w:t xml:space="preserve"> </w:t>
      </w:r>
      <w:r w:rsidR="004D14E7">
        <w:t xml:space="preserve">traditional </w:t>
      </w:r>
      <w:r w:rsidR="00E506D6">
        <w:t>world of</w:t>
      </w:r>
      <w:r w:rsidR="00862EE3">
        <w:t xml:space="preserve"> </w:t>
      </w:r>
      <w:r w:rsidR="00E506D6">
        <w:t xml:space="preserve">Central European, Jewishly-observant </w:t>
      </w:r>
      <w:r w:rsidR="00862EE3">
        <w:t>culture</w:t>
      </w:r>
      <w:r w:rsidR="004D14E7">
        <w:t xml:space="preserve">, </w:t>
      </w:r>
      <w:r w:rsidR="0013526D">
        <w:t xml:space="preserve">a world </w:t>
      </w:r>
      <w:r w:rsidR="004D14E7">
        <w:t>bounded by Jewish ritual and practice but</w:t>
      </w:r>
      <w:r w:rsidR="0013526D">
        <w:t xml:space="preserve">—by the </w:t>
      </w:r>
      <w:r w:rsidR="004774DE">
        <w:t>mid</w:t>
      </w:r>
      <w:r w:rsidR="0013526D">
        <w:t xml:space="preserve"> 1920’s--</w:t>
      </w:r>
      <w:r w:rsidR="004D14E7">
        <w:t xml:space="preserve">with some bows to </w:t>
      </w:r>
      <w:r w:rsidR="00C15AB7">
        <w:t xml:space="preserve">Western </w:t>
      </w:r>
      <w:r w:rsidR="004D14E7">
        <w:t>secular influences</w:t>
      </w:r>
      <w:r w:rsidR="00862EE3">
        <w:t xml:space="preserve">. </w:t>
      </w:r>
      <w:r w:rsidR="006E0C16">
        <w:t>Then, a</w:t>
      </w:r>
      <w:r>
        <w:t>long with Ornstein’s</w:t>
      </w:r>
      <w:r w:rsidR="00E506D6">
        <w:t xml:space="preserve"> </w:t>
      </w:r>
      <w:r w:rsidR="0013526D">
        <w:t xml:space="preserve">physical </w:t>
      </w:r>
      <w:r w:rsidR="004774DE">
        <w:t xml:space="preserve">and psychological </w:t>
      </w:r>
      <w:r w:rsidR="00E506D6">
        <w:t xml:space="preserve">development, </w:t>
      </w:r>
      <w:r w:rsidR="0013526D">
        <w:t>the story</w:t>
      </w:r>
      <w:r w:rsidR="00E506D6">
        <w:t xml:space="preserve"> traces his </w:t>
      </w:r>
      <w:r w:rsidR="00862EE3">
        <w:t>cultural</w:t>
      </w:r>
      <w:r w:rsidR="00E506D6">
        <w:t xml:space="preserve"> expansions, </w:t>
      </w:r>
      <w:r w:rsidR="004D14E7">
        <w:t xml:space="preserve">expansions </w:t>
      </w:r>
      <w:r w:rsidR="00862EE3">
        <w:t>resulting from 20</w:t>
      </w:r>
      <w:r w:rsidR="00862EE3" w:rsidRPr="00862EE3">
        <w:rPr>
          <w:vertAlign w:val="superscript"/>
        </w:rPr>
        <w:t>th</w:t>
      </w:r>
      <w:r w:rsidR="00862EE3">
        <w:t xml:space="preserve"> Century urbanization and advances in </w:t>
      </w:r>
      <w:r w:rsidR="004D14E7">
        <w:t xml:space="preserve">science, </w:t>
      </w:r>
      <w:r w:rsidR="00862EE3">
        <w:t>technology and media</w:t>
      </w:r>
      <w:r w:rsidR="006E0C16">
        <w:t xml:space="preserve">.  During his rabbinic studies in Budapest, beginning at age fifteen, </w:t>
      </w:r>
      <w:r w:rsidR="004774DE">
        <w:t>he ha</w:t>
      </w:r>
      <w:r w:rsidR="00705EB8">
        <w:t>d</w:t>
      </w:r>
      <w:r w:rsidR="004774DE">
        <w:t xml:space="preserve"> </w:t>
      </w:r>
      <w:r w:rsidR="004D14E7">
        <w:t xml:space="preserve">easy access </w:t>
      </w:r>
      <w:r w:rsidR="006E0C16">
        <w:t>t</w:t>
      </w:r>
      <w:r w:rsidR="004D14E7">
        <w:t xml:space="preserve">o </w:t>
      </w:r>
      <w:r w:rsidR="00862EE3">
        <w:t xml:space="preserve">secular </w:t>
      </w:r>
      <w:r w:rsidR="004D14E7">
        <w:t xml:space="preserve">books, </w:t>
      </w:r>
      <w:r w:rsidR="00862EE3">
        <w:t>new</w:t>
      </w:r>
      <w:r w:rsidR="00E506D6">
        <w:t xml:space="preserve">spapers, radio, and movies. </w:t>
      </w:r>
      <w:r w:rsidR="006E0C16">
        <w:t xml:space="preserve"> </w:t>
      </w:r>
    </w:p>
    <w:p w:rsidR="004D14E7" w:rsidRDefault="005F15B9" w:rsidP="00192446">
      <w:pPr>
        <w:spacing w:line="480" w:lineRule="auto"/>
      </w:pPr>
      <w:r>
        <w:tab/>
      </w:r>
      <w:r w:rsidR="006E0C16">
        <w:t xml:space="preserve">However, </w:t>
      </w:r>
      <w:r w:rsidR="00C722ED">
        <w:t xml:space="preserve">in 1944 </w:t>
      </w:r>
      <w:r w:rsidR="006E0C16">
        <w:t xml:space="preserve">when Ornstein </w:t>
      </w:r>
      <w:r w:rsidR="00705EB8">
        <w:t>was</w:t>
      </w:r>
      <w:r w:rsidR="004D14E7">
        <w:t xml:space="preserve"> nineteen, his</w:t>
      </w:r>
      <w:r w:rsidR="00E506D6">
        <w:t xml:space="preserve"> story </w:t>
      </w:r>
      <w:r w:rsidR="00C722ED">
        <w:t xml:space="preserve">turns dark as he </w:t>
      </w:r>
      <w:r w:rsidR="00E506D6">
        <w:t xml:space="preserve">confronts </w:t>
      </w:r>
      <w:r w:rsidR="00862EE3">
        <w:t>the horrors and barbarities of mid-20</w:t>
      </w:r>
      <w:r w:rsidR="00862EE3" w:rsidRPr="00862EE3">
        <w:rPr>
          <w:vertAlign w:val="superscript"/>
        </w:rPr>
        <w:t>th</w:t>
      </w:r>
      <w:r w:rsidR="00862EE3">
        <w:t xml:space="preserve"> Century European history</w:t>
      </w:r>
      <w:r w:rsidR="00C722ED">
        <w:t>.  The Nazi’s invade Hungary and institute the “Final Solution</w:t>
      </w:r>
      <w:r w:rsidR="00E760D7">
        <w:t>.”  Ornstein tells us about his</w:t>
      </w:r>
      <w:r w:rsidR="00862EE3">
        <w:t xml:space="preserve"> Holocaust </w:t>
      </w:r>
      <w:r w:rsidR="00C15AB7">
        <w:t>–in forced labor--</w:t>
      </w:r>
      <w:r w:rsidR="00862EE3">
        <w:t>and its aftermath</w:t>
      </w:r>
      <w:r w:rsidR="00E760D7">
        <w:t>,</w:t>
      </w:r>
      <w:r w:rsidR="00E506D6">
        <w:t xml:space="preserve"> tells of </w:t>
      </w:r>
      <w:r w:rsidR="0013526D">
        <w:t xml:space="preserve">his own narrow escapes during </w:t>
      </w:r>
      <w:r w:rsidR="00E760D7">
        <w:t>the war</w:t>
      </w:r>
      <w:r w:rsidR="0013526D">
        <w:t xml:space="preserve"> and </w:t>
      </w:r>
      <w:r w:rsidR="00E506D6">
        <w:t>the murder of his mother and four siblings</w:t>
      </w:r>
      <w:r w:rsidR="004D14E7">
        <w:t xml:space="preserve"> and unnumbered others a</w:t>
      </w:r>
      <w:r w:rsidR="0013526D">
        <w:t>s well as</w:t>
      </w:r>
      <w:r w:rsidR="004D14E7">
        <w:t xml:space="preserve"> the </w:t>
      </w:r>
      <w:r w:rsidR="001B1AC8">
        <w:t xml:space="preserve">demise of the </w:t>
      </w:r>
      <w:r w:rsidR="00C15AB7">
        <w:t xml:space="preserve">coherent </w:t>
      </w:r>
      <w:r w:rsidR="004D14E7">
        <w:t>world into which he was born</w:t>
      </w:r>
      <w:r w:rsidR="00E506D6">
        <w:t>.</w:t>
      </w:r>
    </w:p>
    <w:p w:rsidR="00E64E06" w:rsidRDefault="00192446" w:rsidP="00192446">
      <w:pPr>
        <w:spacing w:line="480" w:lineRule="auto"/>
      </w:pPr>
      <w:r>
        <w:tab/>
      </w:r>
      <w:r w:rsidR="004D14E7">
        <w:t xml:space="preserve">This could be </w:t>
      </w:r>
      <w:r w:rsidR="00970A99">
        <w:t xml:space="preserve">story </w:t>
      </w:r>
      <w:r w:rsidR="004D14E7">
        <w:t>enough</w:t>
      </w:r>
      <w:r>
        <w:t>:</w:t>
      </w:r>
      <w:r w:rsidR="004D14E7">
        <w:t xml:space="preserve"> the end of a </w:t>
      </w:r>
      <w:r w:rsidR="00C15AB7">
        <w:t xml:space="preserve">young </w:t>
      </w:r>
      <w:r w:rsidR="0013526D">
        <w:t xml:space="preserve">psychological </w:t>
      </w:r>
      <w:r w:rsidR="004D14E7">
        <w:t xml:space="preserve">life </w:t>
      </w:r>
      <w:r w:rsidR="0013526D">
        <w:t xml:space="preserve">in the 1940’s </w:t>
      </w:r>
      <w:r w:rsidR="004D14E7">
        <w:t xml:space="preserve">through </w:t>
      </w:r>
      <w:r>
        <w:t xml:space="preserve">shocking </w:t>
      </w:r>
      <w:r w:rsidR="004D14E7">
        <w:t xml:space="preserve">trauma and loss. </w:t>
      </w:r>
      <w:r w:rsidR="0013526D">
        <w:t xml:space="preserve">But Paul Ornstein’s story is not this.  Rather, </w:t>
      </w:r>
      <w:r>
        <w:t>his</w:t>
      </w:r>
      <w:r w:rsidR="0013526D">
        <w:t xml:space="preserve"> is a story of </w:t>
      </w:r>
      <w:r>
        <w:t>resilience</w:t>
      </w:r>
      <w:r w:rsidR="003958C3">
        <w:t xml:space="preserve"> and survival</w:t>
      </w:r>
      <w:r w:rsidR="00705EB8">
        <w:t>; a story</w:t>
      </w:r>
      <w:r w:rsidR="003958C3">
        <w:t xml:space="preserve"> of</w:t>
      </w:r>
      <w:r>
        <w:t xml:space="preserve"> </w:t>
      </w:r>
      <w:r w:rsidR="0013526D">
        <w:t xml:space="preserve">curiosity, education, </w:t>
      </w:r>
      <w:r>
        <w:t>fathers—the blood kind and the psychological kind</w:t>
      </w:r>
      <w:r w:rsidR="00705EB8">
        <w:t>; of</w:t>
      </w:r>
      <w:r w:rsidR="006E0C16">
        <w:t xml:space="preserve"> </w:t>
      </w:r>
      <w:r w:rsidR="00C15AB7">
        <w:t xml:space="preserve">enduring </w:t>
      </w:r>
      <w:r w:rsidR="0013526D">
        <w:t>friendship</w:t>
      </w:r>
      <w:r>
        <w:t>s</w:t>
      </w:r>
      <w:r w:rsidR="0013526D">
        <w:t xml:space="preserve">, </w:t>
      </w:r>
      <w:r>
        <w:t xml:space="preserve">abiding </w:t>
      </w:r>
      <w:r w:rsidR="0013526D">
        <w:t xml:space="preserve">love, marriage, </w:t>
      </w:r>
      <w:r w:rsidR="00705EB8">
        <w:t>and children; of</w:t>
      </w:r>
      <w:r w:rsidR="0013526D">
        <w:t xml:space="preserve"> </w:t>
      </w:r>
      <w:r>
        <w:t>hard, persistent work</w:t>
      </w:r>
      <w:r w:rsidR="00705EB8">
        <w:t>, professional satisfaction and success, economic comfort,</w:t>
      </w:r>
      <w:r>
        <w:t xml:space="preserve"> </w:t>
      </w:r>
      <w:r w:rsidR="00705EB8">
        <w:t xml:space="preserve">travel, and continuing </w:t>
      </w:r>
      <w:r w:rsidR="0013526D">
        <w:t>education</w:t>
      </w:r>
      <w:r w:rsidR="00705EB8">
        <w:t>; of</w:t>
      </w:r>
      <w:r w:rsidR="0013526D">
        <w:t xml:space="preserve"> generativity in the forms of teaching, writing, speaking, </w:t>
      </w:r>
      <w:r w:rsidR="00EC7830">
        <w:t xml:space="preserve">and </w:t>
      </w:r>
      <w:r>
        <w:t>grandchildren</w:t>
      </w:r>
      <w:r w:rsidR="00705EB8">
        <w:t>;</w:t>
      </w:r>
      <w:r>
        <w:t xml:space="preserve"> </w:t>
      </w:r>
      <w:r w:rsidR="0013526D">
        <w:t>and</w:t>
      </w:r>
      <w:r w:rsidR="006E0C16">
        <w:t>,</w:t>
      </w:r>
      <w:r w:rsidR="0013526D">
        <w:t xml:space="preserve"> </w:t>
      </w:r>
      <w:r>
        <w:t>presently</w:t>
      </w:r>
      <w:r w:rsidR="00B57F5F">
        <w:t xml:space="preserve"> in retirement</w:t>
      </w:r>
      <w:r w:rsidR="006E0C16">
        <w:t>,</w:t>
      </w:r>
      <w:r>
        <w:t xml:space="preserve"> </w:t>
      </w:r>
      <w:r w:rsidR="0013526D">
        <w:t xml:space="preserve">continuing curiosity and </w:t>
      </w:r>
      <w:r w:rsidR="00705EB8">
        <w:t xml:space="preserve">more </w:t>
      </w:r>
      <w:r w:rsidR="0013526D">
        <w:t xml:space="preserve">education. </w:t>
      </w:r>
      <w:r>
        <w:t xml:space="preserve">Miraculous!  </w:t>
      </w:r>
      <w:r w:rsidR="00A70377">
        <w:t xml:space="preserve">How can this be? </w:t>
      </w:r>
      <w:r w:rsidR="00DC3B43">
        <w:t>Can we possibly understand</w:t>
      </w:r>
      <w:r w:rsidR="00A70377">
        <w:t xml:space="preserve"> the factors that help inoculate a person against cataclysmic loss and trauma?</w:t>
      </w:r>
      <w:r w:rsidR="00766903">
        <w:t xml:space="preserve"> </w:t>
      </w:r>
      <w:r w:rsidR="00890DE2">
        <w:t>And can we possibl</w:t>
      </w:r>
      <w:r w:rsidR="00B847A7">
        <w:t>y</w:t>
      </w:r>
      <w:r w:rsidR="00890DE2">
        <w:t xml:space="preserve"> understand the motivation that created such a well-live life? </w:t>
      </w:r>
      <w:r w:rsidR="00766903">
        <w:t xml:space="preserve">  </w:t>
      </w:r>
    </w:p>
    <w:p w:rsidR="00E61493" w:rsidRDefault="00192446" w:rsidP="00192446">
      <w:pPr>
        <w:spacing w:line="480" w:lineRule="auto"/>
      </w:pPr>
      <w:r>
        <w:tab/>
        <w:t xml:space="preserve">In his narration Ornstein gives </w:t>
      </w:r>
      <w:r w:rsidR="00EC7830">
        <w:t xml:space="preserve">us some clues about </w:t>
      </w:r>
      <w:r w:rsidR="005811E0">
        <w:t xml:space="preserve">the elements of </w:t>
      </w:r>
      <w:r w:rsidR="00EC7830">
        <w:t xml:space="preserve">resilience, and I’ll enumerate some of </w:t>
      </w:r>
      <w:r w:rsidR="005811E0">
        <w:t>them</w:t>
      </w:r>
      <w:r w:rsidR="00970A99">
        <w:t>: tradition and</w:t>
      </w:r>
      <w:r w:rsidR="00EC7830">
        <w:t xml:space="preserve"> cultur</w:t>
      </w:r>
      <w:r w:rsidR="00970A99">
        <w:t>al</w:t>
      </w:r>
      <w:r w:rsidR="00DC3B43">
        <w:t xml:space="preserve"> values and</w:t>
      </w:r>
      <w:r w:rsidR="00970A99">
        <w:t xml:space="preserve"> heritage</w:t>
      </w:r>
      <w:r w:rsidR="00DC3B43">
        <w:t xml:space="preserve">—that is, a coherent </w:t>
      </w:r>
      <w:r w:rsidR="00B847A7">
        <w:t xml:space="preserve">and cohesive </w:t>
      </w:r>
      <w:r w:rsidR="00DC3B43">
        <w:t>human surround</w:t>
      </w:r>
      <w:r w:rsidR="00970A99">
        <w:t>;</w:t>
      </w:r>
      <w:r w:rsidR="00EC7830">
        <w:t xml:space="preserve"> idealizing and mirroring family relations</w:t>
      </w:r>
      <w:r w:rsidR="00970A99">
        <w:t>;</w:t>
      </w:r>
      <w:r w:rsidR="00EC7830">
        <w:t xml:space="preserve"> </w:t>
      </w:r>
      <w:r w:rsidR="00970A99">
        <w:t xml:space="preserve">parental vision for the child’s future </w:t>
      </w:r>
      <w:r w:rsidR="006E0C16">
        <w:t>and</w:t>
      </w:r>
      <w:r w:rsidR="00970A99">
        <w:t xml:space="preserve"> also </w:t>
      </w:r>
      <w:r w:rsidR="00705EB8">
        <w:t xml:space="preserve">parental </w:t>
      </w:r>
      <w:r w:rsidR="00EC7830">
        <w:t xml:space="preserve">encouragement </w:t>
      </w:r>
      <w:r w:rsidR="006E0C16">
        <w:t xml:space="preserve">of </w:t>
      </w:r>
      <w:r w:rsidR="00EC7830">
        <w:t xml:space="preserve">and trust </w:t>
      </w:r>
      <w:r w:rsidR="00970A99">
        <w:t>in the child’s</w:t>
      </w:r>
      <w:r w:rsidR="00EC7830">
        <w:t xml:space="preserve"> manag</w:t>
      </w:r>
      <w:r w:rsidR="00970A99">
        <w:t>ing</w:t>
      </w:r>
      <w:r w:rsidR="00EC7830">
        <w:t xml:space="preserve"> </w:t>
      </w:r>
      <w:r w:rsidR="00A70377">
        <w:t xml:space="preserve">of </w:t>
      </w:r>
      <w:r w:rsidR="00EC7830">
        <w:t>challenging life situations and frustrations</w:t>
      </w:r>
      <w:r w:rsidR="00970A99">
        <w:t xml:space="preserve">; </w:t>
      </w:r>
      <w:r w:rsidR="00E61493">
        <w:t>pursuit of</w:t>
      </w:r>
      <w:r w:rsidR="00970A99">
        <w:t xml:space="preserve"> education</w:t>
      </w:r>
      <w:r w:rsidR="00E61493">
        <w:t xml:space="preserve"> and ambitious goals</w:t>
      </w:r>
      <w:r w:rsidR="00970A99">
        <w:t xml:space="preserve">; </w:t>
      </w:r>
      <w:r w:rsidR="00E61493">
        <w:t xml:space="preserve">and </w:t>
      </w:r>
      <w:r w:rsidR="00970A99">
        <w:t xml:space="preserve">supportive </w:t>
      </w:r>
      <w:r w:rsidR="00DC3B43">
        <w:t xml:space="preserve">and </w:t>
      </w:r>
      <w:r w:rsidR="00970A99">
        <w:t xml:space="preserve">loving </w:t>
      </w:r>
      <w:r w:rsidR="00DC3B43">
        <w:t xml:space="preserve">social and intimate </w:t>
      </w:r>
      <w:r w:rsidR="00970A99">
        <w:t>relationships</w:t>
      </w:r>
      <w:r w:rsidR="00174B8A">
        <w:t>.</w:t>
      </w:r>
    </w:p>
    <w:p w:rsidR="00192446" w:rsidRDefault="00705EB8" w:rsidP="00192446">
      <w:pPr>
        <w:spacing w:line="480" w:lineRule="auto"/>
      </w:pPr>
      <w:r>
        <w:tab/>
        <w:t>As a boy participating i</w:t>
      </w:r>
      <w:r w:rsidR="00E61493">
        <w:t>n ongoing family rituals, in his religious school education, and in walks with his father to the synagogue</w:t>
      </w:r>
      <w:r w:rsidR="00EC7830">
        <w:t xml:space="preserve"> </w:t>
      </w:r>
      <w:r w:rsidR="00E61493">
        <w:t>each Sabbath</w:t>
      </w:r>
      <w:r w:rsidR="0073524A">
        <w:t>,</w:t>
      </w:r>
      <w:r w:rsidR="00E61493">
        <w:t xml:space="preserve"> Ornstein absorbed </w:t>
      </w:r>
      <w:r w:rsidR="006E0C16">
        <w:t>Judaism</w:t>
      </w:r>
      <w:r>
        <w:t xml:space="preserve"> and</w:t>
      </w:r>
      <w:r w:rsidR="006E0C16">
        <w:t xml:space="preserve"> </w:t>
      </w:r>
      <w:r w:rsidR="00E61493">
        <w:t>t</w:t>
      </w:r>
      <w:r w:rsidR="0073524A">
        <w:t>he</w:t>
      </w:r>
      <w:r w:rsidR="00E61493">
        <w:t xml:space="preserve"> sense of belonging to a rich </w:t>
      </w:r>
      <w:r w:rsidR="0073524A">
        <w:t>religious, ethical, and psychological</w:t>
      </w:r>
      <w:r w:rsidR="00E61493">
        <w:t xml:space="preserve"> tradition.  </w:t>
      </w:r>
      <w:r w:rsidR="006E0C16">
        <w:t>For example, as a young boy he ask</w:t>
      </w:r>
      <w:r>
        <w:t>ed</w:t>
      </w:r>
      <w:r w:rsidR="00E61493">
        <w:t xml:space="preserve"> his father why at weddings</w:t>
      </w:r>
      <w:r w:rsidR="0073524A">
        <w:t>—at the moment of intense joy--</w:t>
      </w:r>
      <w:r w:rsidR="00E61493">
        <w:t xml:space="preserve">Jews </w:t>
      </w:r>
      <w:r w:rsidR="0073524A">
        <w:t xml:space="preserve">break a glass in order to </w:t>
      </w:r>
      <w:r w:rsidR="00E61493">
        <w:t>remember th</w:t>
      </w:r>
      <w:r w:rsidR="0073524A">
        <w:t>e</w:t>
      </w:r>
      <w:r w:rsidR="00E61493">
        <w:t xml:space="preserve"> destruction of the Temple in J</w:t>
      </w:r>
      <w:r w:rsidR="0073524A">
        <w:t>e</w:t>
      </w:r>
      <w:r w:rsidR="00E61493">
        <w:t>rusalem</w:t>
      </w:r>
      <w:r w:rsidR="0073524A">
        <w:t xml:space="preserve">. The father </w:t>
      </w:r>
      <w:r>
        <w:t>replied</w:t>
      </w:r>
      <w:r w:rsidR="0073524A">
        <w:t xml:space="preserve"> that </w:t>
      </w:r>
      <w:r w:rsidR="007925B1">
        <w:t xml:space="preserve">in </w:t>
      </w:r>
      <w:r w:rsidR="0073524A">
        <w:t xml:space="preserve">remembering past pain and sadness, “We shall feel our joy and happiness at the wedding all the more intensely.”  </w:t>
      </w:r>
      <w:r w:rsidR="00DC3B43">
        <w:t>The paradox</w:t>
      </w:r>
      <w:r w:rsidR="005D7467">
        <w:t xml:space="preserve"> and usable life lesson</w:t>
      </w:r>
      <w:r w:rsidR="00DC3B43">
        <w:t xml:space="preserve">: in meeting and surmounting loss and pain, the joys of life become sweeter and more meaningful. </w:t>
      </w:r>
      <w:r w:rsidR="0073524A">
        <w:t xml:space="preserve">Here is the ensuing dialogue: </w:t>
      </w:r>
    </w:p>
    <w:p w:rsidR="00705EB8" w:rsidRDefault="0073524A" w:rsidP="0073524A">
      <w:pPr>
        <w:ind w:left="720"/>
      </w:pPr>
      <w:r>
        <w:t xml:space="preserve">[Paul asks] </w:t>
      </w:r>
      <w:r w:rsidRPr="0007342B">
        <w:t>“But then, why choose to remember the loss of the Temple in Jerusalem</w:t>
      </w:r>
      <w:r>
        <w:t>…</w:t>
      </w:r>
      <w:r w:rsidRPr="0007342B">
        <w:t xml:space="preserve">Why not remember some of our own losses and sadness?” </w:t>
      </w:r>
    </w:p>
    <w:p w:rsidR="00705EB8" w:rsidRDefault="0073524A" w:rsidP="0073524A">
      <w:pPr>
        <w:ind w:left="720"/>
      </w:pPr>
      <w:r>
        <w:t xml:space="preserve">[The father responds] “In their wisdom…the Rabbis wanted to connect each and every one of us individually to earlier generations and to our collective historical past.”  </w:t>
      </w:r>
    </w:p>
    <w:p w:rsidR="0073524A" w:rsidRDefault="00705EB8" w:rsidP="0073524A">
      <w:pPr>
        <w:ind w:left="720"/>
      </w:pPr>
      <w:r>
        <w:t>[Ornstein tells us] “</w:t>
      </w:r>
      <w:r w:rsidR="0073524A">
        <w:t>The way I would put it today is that the Rabbis understood that we needed a cohesive group-self to support each individual self. Tradition creates a collective continuity, whereas each of us has only a very limited lifespan.</w:t>
      </w:r>
      <w:r>
        <w:t>”</w:t>
      </w:r>
      <w:r w:rsidR="0073524A">
        <w:t xml:space="preserve"> Loc. 167</w:t>
      </w:r>
    </w:p>
    <w:p w:rsidR="007925B1" w:rsidRDefault="007925B1" w:rsidP="0073524A">
      <w:pPr>
        <w:ind w:left="720"/>
      </w:pPr>
    </w:p>
    <w:p w:rsidR="007925B1" w:rsidRDefault="00DC3B43" w:rsidP="007925B1">
      <w:pPr>
        <w:spacing w:line="480" w:lineRule="auto"/>
      </w:pPr>
      <w:r>
        <w:tab/>
      </w:r>
      <w:r w:rsidR="00BE718D">
        <w:t>In</w:t>
      </w:r>
      <w:r w:rsidR="007925B1">
        <w:t xml:space="preserve"> spite of his doubting God and abandoning religious practice for a good part of his adult life</w:t>
      </w:r>
      <w:r w:rsidR="00BE718D">
        <w:t xml:space="preserve">, Ornstein’s Jewish identification </w:t>
      </w:r>
      <w:r w:rsidR="00A70377">
        <w:t>has continued to inform</w:t>
      </w:r>
      <w:r w:rsidR="00BE718D">
        <w:t xml:space="preserve"> his life and contribute to the con</w:t>
      </w:r>
      <w:r w:rsidR="00A70377">
        <w:t>solidation of his sense of self</w:t>
      </w:r>
      <w:r w:rsidR="007925B1">
        <w:t xml:space="preserve">. </w:t>
      </w:r>
      <w:r w:rsidR="00A70377">
        <w:t xml:space="preserve"> </w:t>
      </w:r>
      <w:r w:rsidR="005811E0">
        <w:t xml:space="preserve">And evidently, he </w:t>
      </w:r>
      <w:r w:rsidR="00A70377">
        <w:t xml:space="preserve">has </w:t>
      </w:r>
      <w:r w:rsidR="005811E0">
        <w:t>passed on this identification; a</w:t>
      </w:r>
      <w:r w:rsidR="007925B1">
        <w:t xml:space="preserve">s he writes, “I didn’t worry too much about whom my children would marry…It was important to me that they marry Jews and they all did, without it ever being discussed.” </w:t>
      </w:r>
      <w:r w:rsidR="005811E0">
        <w:t xml:space="preserve">Such is the power of a coherent tradition in directing life choices. </w:t>
      </w:r>
      <w:r w:rsidR="007925B1">
        <w:t>Loc 1981</w:t>
      </w:r>
    </w:p>
    <w:p w:rsidR="007925B1" w:rsidRDefault="007925B1" w:rsidP="007925B1">
      <w:pPr>
        <w:spacing w:line="480" w:lineRule="auto"/>
      </w:pPr>
      <w:r>
        <w:tab/>
        <w:t xml:space="preserve">Zionism </w:t>
      </w:r>
      <w:r w:rsidR="00A70377">
        <w:t>is</w:t>
      </w:r>
      <w:r>
        <w:t xml:space="preserve"> another cultural identification that </w:t>
      </w:r>
      <w:r w:rsidR="00BC04A3">
        <w:t>Ornstein</w:t>
      </w:r>
      <w:r>
        <w:t xml:space="preserve"> </w:t>
      </w:r>
      <w:r w:rsidR="003B2984">
        <w:t xml:space="preserve">has </w:t>
      </w:r>
      <w:r>
        <w:t xml:space="preserve">carried throughout his life. </w:t>
      </w:r>
      <w:r w:rsidR="0066055F">
        <w:t>The dream of settling and building a Jewish homeland</w:t>
      </w:r>
      <w:r>
        <w:t xml:space="preserve"> </w:t>
      </w:r>
      <w:r w:rsidR="0066055F">
        <w:t xml:space="preserve">was nourished in his family; both parents were Zionists who longed to </w:t>
      </w:r>
      <w:r w:rsidR="00BC04A3">
        <w:t>relocate to</w:t>
      </w:r>
      <w:r w:rsidR="0066055F">
        <w:t xml:space="preserve"> Palestine. </w:t>
      </w:r>
      <w:r w:rsidR="00DC3B43">
        <w:t xml:space="preserve"> His father did after World War II. </w:t>
      </w:r>
      <w:r w:rsidR="0066055F">
        <w:t xml:space="preserve"> Zionism guided Ornstein’s future vision during the Holocaust and organized his career plans after the war.  The ordeals and complexities of being a displaced person, however, made traveling to Palestine impossible after the war.  Then, lucky accidents allowed Ornstein and his wife Anna to immigrate to the United States in 1951.</w:t>
      </w:r>
      <w:r w:rsidR="00BC04A3">
        <w:t xml:space="preserve"> Nevertheless, he describes his intense experience on his first visit to Israel in 1959:</w:t>
      </w:r>
    </w:p>
    <w:p w:rsidR="00BE718D" w:rsidRPr="00BC04A3" w:rsidRDefault="00BC04A3" w:rsidP="003B2984">
      <w:pPr>
        <w:ind w:left="720"/>
      </w:pPr>
      <w:r>
        <w:t xml:space="preserve">Catching the view of Israel’s coastline from the plane just before landing, the feeling of “homecoming—even if only for a visit—put us in touch with </w:t>
      </w:r>
      <w:r w:rsidRPr="00BC04A3">
        <w:rPr>
          <w:i/>
        </w:rPr>
        <w:t>being a link in the chain in cou</w:t>
      </w:r>
      <w:r>
        <w:rPr>
          <w:i/>
        </w:rPr>
        <w:t>n</w:t>
      </w:r>
      <w:r w:rsidRPr="00BC04A3">
        <w:rPr>
          <w:i/>
        </w:rPr>
        <w:t>tless generations of Jews</w:t>
      </w:r>
      <w:r>
        <w:t xml:space="preserve"> and finally entering the cou</w:t>
      </w:r>
      <w:r w:rsidR="003B2984">
        <w:t>ntry</w:t>
      </w:r>
      <w:r>
        <w:t xml:space="preserve"> of our </w:t>
      </w:r>
      <w:r w:rsidR="003B2984">
        <w:t>own</w:t>
      </w:r>
      <w:r>
        <w:t>.  This was our “ultimate” liberation.</w:t>
      </w:r>
      <w:r w:rsidR="003B2984">
        <w:t xml:space="preserve"> Loc 1019</w:t>
      </w:r>
    </w:p>
    <w:p w:rsidR="00DC3B43" w:rsidRDefault="00DC3B43" w:rsidP="00DC3B43"/>
    <w:p w:rsidR="00E64E06" w:rsidRDefault="003B2984" w:rsidP="00DC3B43">
      <w:r>
        <w:t>And elsewhere he describes “a deep inner struggle” in not making his home in Israel:</w:t>
      </w:r>
    </w:p>
    <w:p w:rsidR="003B0F7F" w:rsidRDefault="003B0F7F" w:rsidP="003B2984">
      <w:pPr>
        <w:ind w:left="720"/>
      </w:pPr>
    </w:p>
    <w:p w:rsidR="003B2984" w:rsidRDefault="003B2984" w:rsidP="003B0F7F">
      <w:pPr>
        <w:ind w:left="720"/>
      </w:pPr>
      <w:r>
        <w:t>Anna and I felt it was a betrayal of the Zionist cause, a betrayal of our life-long ideals, a betrayal of what we would now call our “nuclear self.”  Zionism was certainly one of the building blocks of my nuclear self and not having moved to Israel is something I shall never be able to live down. Loc 1153</w:t>
      </w:r>
    </w:p>
    <w:p w:rsidR="003B0F7F" w:rsidRDefault="00A70377" w:rsidP="003B0F7F">
      <w:r>
        <w:tab/>
      </w:r>
    </w:p>
    <w:p w:rsidR="00A70377" w:rsidRDefault="003B0F7F" w:rsidP="003B0F7F">
      <w:pPr>
        <w:spacing w:line="480" w:lineRule="auto"/>
      </w:pPr>
      <w:r>
        <w:tab/>
      </w:r>
      <w:r w:rsidR="00A70377">
        <w:t>The metaphor of being a link in a strong and solid chain performs two different and important psychological functions: first, it lends solidity and importance to one’s individual life and contributions, but, second, it also serves t</w:t>
      </w:r>
      <w:r w:rsidR="0056707B">
        <w:t xml:space="preserve">o moderate any tendency toward </w:t>
      </w:r>
      <w:r w:rsidR="00A70377">
        <w:t>inflated self-importance.  Ornstein, all of his personal and professional accomplishments and contributions notwithstanding, possesses an endearing humility. Its tone colors the memoir.</w:t>
      </w:r>
    </w:p>
    <w:p w:rsidR="0056707B" w:rsidRDefault="00A70377" w:rsidP="003B0F7F">
      <w:pPr>
        <w:spacing w:line="480" w:lineRule="auto"/>
      </w:pPr>
      <w:r>
        <w:tab/>
        <w:t xml:space="preserve">In addition to a strong cultural inheritance, Ornstein grew up in a healthy, intact family. </w:t>
      </w:r>
      <w:r w:rsidR="005D7467">
        <w:t>There</w:t>
      </w:r>
      <w:r w:rsidR="0056707B">
        <w:t xml:space="preserve"> </w:t>
      </w:r>
      <w:r w:rsidR="00DF1F15">
        <w:t>does seem</w:t>
      </w:r>
      <w:r w:rsidR="0056707B">
        <w:t xml:space="preserve"> to have been some strains in his parents’ marriage</w:t>
      </w:r>
      <w:r w:rsidR="005D7467">
        <w:t xml:space="preserve">: </w:t>
      </w:r>
      <w:r w:rsidR="003B0F7F">
        <w:t>while the beautiful and brilliant mother was practical</w:t>
      </w:r>
      <w:r w:rsidR="005D7467">
        <w:t xml:space="preserve"> and</w:t>
      </w:r>
      <w:r w:rsidR="003B0F7F">
        <w:t xml:space="preserve"> savvy, interpersonally skilled, and ambitious, her husband, </w:t>
      </w:r>
      <w:r w:rsidR="0056707B">
        <w:t>th</w:t>
      </w:r>
      <w:r w:rsidR="003B0F7F">
        <w:t>ough</w:t>
      </w:r>
      <w:r w:rsidR="0056707B">
        <w:t xml:space="preserve"> brilliant</w:t>
      </w:r>
      <w:r w:rsidR="003B0F7F">
        <w:t>,</w:t>
      </w:r>
      <w:r w:rsidR="0056707B">
        <w:t xml:space="preserve"> well</w:t>
      </w:r>
      <w:r w:rsidR="005D7467">
        <w:t xml:space="preserve"> </w:t>
      </w:r>
      <w:r w:rsidR="0056707B">
        <w:t>educ</w:t>
      </w:r>
      <w:r w:rsidR="003925F4">
        <w:t>ated</w:t>
      </w:r>
      <w:r w:rsidR="003B0F7F">
        <w:t>, and</w:t>
      </w:r>
      <w:r w:rsidR="003925F4">
        <w:t xml:space="preserve"> scholarly</w:t>
      </w:r>
      <w:r w:rsidR="003B0F7F">
        <w:t>,</w:t>
      </w:r>
      <w:r w:rsidR="003925F4">
        <w:t xml:space="preserve"> </w:t>
      </w:r>
      <w:r w:rsidR="003B0F7F">
        <w:t>was</w:t>
      </w:r>
      <w:r w:rsidR="003925F4">
        <w:t xml:space="preserve"> a </w:t>
      </w:r>
      <w:r w:rsidR="003B0F7F">
        <w:t xml:space="preserve">disappointing </w:t>
      </w:r>
      <w:r w:rsidR="003925F4">
        <w:t>business</w:t>
      </w:r>
      <w:r w:rsidR="003B0F7F">
        <w:t>man</w:t>
      </w:r>
      <w:r w:rsidR="005D7467">
        <w:t xml:space="preserve">.  </w:t>
      </w:r>
      <w:r w:rsidR="00E24313">
        <w:t>The mother chafed at the family’s e</w:t>
      </w:r>
      <w:r w:rsidR="005D7467">
        <w:t>conomic challenges.  In spite of the strains</w:t>
      </w:r>
      <w:r w:rsidR="00DF1F15">
        <w:t xml:space="preserve"> between them</w:t>
      </w:r>
      <w:r w:rsidR="005D7467">
        <w:t xml:space="preserve">, however, </w:t>
      </w:r>
      <w:r w:rsidR="0056707B">
        <w:t xml:space="preserve">they were both loving and encouraging parents. As Ornstein puts it, </w:t>
      </w:r>
    </w:p>
    <w:p w:rsidR="0056707B" w:rsidRDefault="0056707B" w:rsidP="0056707B">
      <w:pPr>
        <w:ind w:left="720"/>
      </w:pPr>
      <w:r>
        <w:t>“That tension [between them], only rarely affected the child-centered atmosphere of our home. Both my parents were very loving towards their children.  It is this aspect of my family and my “privilege” as the first-born, I believe, that contributed to the sturdiness of my self-esteem.  Future adversity could not shake this foundation.  Loc 234</w:t>
      </w:r>
    </w:p>
    <w:p w:rsidR="003925F4" w:rsidRDefault="003925F4" w:rsidP="0056707B">
      <w:pPr>
        <w:ind w:left="720"/>
      </w:pPr>
    </w:p>
    <w:p w:rsidR="003925F4" w:rsidRDefault="003925F4" w:rsidP="003925F4">
      <w:pPr>
        <w:spacing w:line="480" w:lineRule="auto"/>
      </w:pPr>
      <w:r>
        <w:t>Ornstein describes his mother as modeling</w:t>
      </w:r>
      <w:r w:rsidR="00D663E7">
        <w:t xml:space="preserve"> both</w:t>
      </w:r>
      <w:r>
        <w:t xml:space="preserve"> “activist atti</w:t>
      </w:r>
      <w:r w:rsidR="00D90DA0">
        <w:t>t</w:t>
      </w:r>
      <w:r>
        <w:t xml:space="preserve">udes towards the world” (Loc 221) </w:t>
      </w:r>
      <w:r w:rsidR="005F15B9">
        <w:t>and life-long learning and self-</w:t>
      </w:r>
      <w:r>
        <w:t>improvement.  She was also his affectionate booster and coach, particularly of his educational activities.  His father</w:t>
      </w:r>
      <w:r w:rsidR="00D663E7">
        <w:t xml:space="preserve">, the </w:t>
      </w:r>
      <w:r w:rsidR="00A206CE">
        <w:t xml:space="preserve">most </w:t>
      </w:r>
      <w:r w:rsidR="00DF1F15">
        <w:t xml:space="preserve">important and </w:t>
      </w:r>
      <w:r w:rsidR="00D663E7">
        <w:t>indelible model of his early years,</w:t>
      </w:r>
      <w:r w:rsidR="00D90DA0">
        <w:t xml:space="preserve"> provided idealizing and mirroring selfobject functions for the boy. The father’s</w:t>
      </w:r>
      <w:r>
        <w:t xml:space="preserve"> learning and mastery of language dazzled the young Ornstein</w:t>
      </w:r>
      <w:r w:rsidR="00D90DA0">
        <w:t>, who writes:</w:t>
      </w:r>
    </w:p>
    <w:p w:rsidR="003925F4" w:rsidRDefault="003925F4" w:rsidP="00D90DA0">
      <w:pPr>
        <w:ind w:left="720"/>
      </w:pPr>
      <w:r>
        <w:t>His use of apt metaphors, richly interspersed with Biblical and Talmudic quotations as well as with references to classic Hungarian and world literature, made his speeches memorable to me.  He coul</w:t>
      </w:r>
      <w:r w:rsidR="00D90DA0">
        <w:t>d also easily complete any crossword puzzle.  One time…I asked him:  “Will I know as much as you do if I go to rabbinical school?” He said, “You will know a lot more than I do.”  Comments like these left me with good feelings, both about him and about my own future. Loc 187</w:t>
      </w:r>
    </w:p>
    <w:p w:rsidR="005F15B9" w:rsidRDefault="005F15B9" w:rsidP="00D90DA0">
      <w:pPr>
        <w:ind w:left="720"/>
      </w:pPr>
    </w:p>
    <w:p w:rsidR="00C8311F" w:rsidRDefault="006B0F5E" w:rsidP="005F15B9">
      <w:pPr>
        <w:spacing w:line="480" w:lineRule="auto"/>
      </w:pPr>
      <w:r>
        <w:t xml:space="preserve">This relationship with its combination of mutual admiration and paternal encouragement </w:t>
      </w:r>
      <w:r w:rsidR="00824E56">
        <w:t>opened</w:t>
      </w:r>
      <w:r>
        <w:t xml:space="preserve"> Ornstein to </w:t>
      </w:r>
      <w:r w:rsidR="00824E56">
        <w:t>benevolent</w:t>
      </w:r>
      <w:r w:rsidR="00CC2CBC">
        <w:t xml:space="preserve"> authority</w:t>
      </w:r>
      <w:r w:rsidR="00890DE2">
        <w:t>—and idealizing experiences--</w:t>
      </w:r>
      <w:r w:rsidR="00D663E7">
        <w:t>throughout</w:t>
      </w:r>
      <w:r w:rsidR="00824E56">
        <w:t xml:space="preserve"> his life. Such openness,</w:t>
      </w:r>
      <w:r w:rsidR="00CC2CBC">
        <w:t xml:space="preserve"> in turn, enabled him to </w:t>
      </w:r>
      <w:r>
        <w:t xml:space="preserve">find </w:t>
      </w:r>
      <w:r w:rsidR="00CC2CBC">
        <w:t xml:space="preserve">other nurturing fathers in the world </w:t>
      </w:r>
      <w:r w:rsidR="00BD28E4">
        <w:t xml:space="preserve">and </w:t>
      </w:r>
      <w:r w:rsidR="00824E56">
        <w:t xml:space="preserve">to </w:t>
      </w:r>
      <w:r w:rsidR="00BD28E4">
        <w:t xml:space="preserve">receive </w:t>
      </w:r>
      <w:r w:rsidR="00CC2CBC">
        <w:t>what they</w:t>
      </w:r>
      <w:r>
        <w:t xml:space="preserve"> </w:t>
      </w:r>
      <w:r w:rsidR="00CC2CBC">
        <w:t>had to offer him</w:t>
      </w:r>
      <w:r>
        <w:t xml:space="preserve">: Maurice Levine, his </w:t>
      </w:r>
      <w:r w:rsidR="00BD28E4">
        <w:t xml:space="preserve">mentor and colleague in Cincinnati; Michael Balint, his first </w:t>
      </w:r>
      <w:r w:rsidR="00D663E7">
        <w:t xml:space="preserve">close </w:t>
      </w:r>
      <w:r w:rsidR="003B0F7F">
        <w:t>psychoanaly</w:t>
      </w:r>
      <w:r w:rsidR="00D663E7">
        <w:t>st</w:t>
      </w:r>
      <w:r w:rsidR="00BD28E4">
        <w:t xml:space="preserve"> friend</w:t>
      </w:r>
      <w:r w:rsidR="00824E56">
        <w:t>;</w:t>
      </w:r>
      <w:r w:rsidR="00BD28E4">
        <w:t xml:space="preserve"> and, especially Heinz Kohut, his great teacher. </w:t>
      </w:r>
      <w:r w:rsidR="00C8311F">
        <w:t xml:space="preserve"> </w:t>
      </w:r>
      <w:r w:rsidR="00890DE2">
        <w:t>Kohut’s teachings particularly embody and articulate the sustaining value of the kind of selfobject experience</w:t>
      </w:r>
      <w:r w:rsidR="00A206CE">
        <w:t>s</w:t>
      </w:r>
      <w:r w:rsidR="00890DE2">
        <w:t xml:space="preserve"> Ornstein received in his first family.</w:t>
      </w:r>
    </w:p>
    <w:p w:rsidR="00D90DA0" w:rsidRDefault="00C8311F" w:rsidP="005F15B9">
      <w:pPr>
        <w:spacing w:line="480" w:lineRule="auto"/>
      </w:pPr>
      <w:r>
        <w:tab/>
      </w:r>
      <w:r w:rsidR="005F15B9">
        <w:t xml:space="preserve">Ornstein </w:t>
      </w:r>
      <w:r>
        <w:t xml:space="preserve">also </w:t>
      </w:r>
      <w:r w:rsidR="00D663E7">
        <w:t>presents</w:t>
      </w:r>
      <w:r w:rsidR="005F15B9">
        <w:t xml:space="preserve"> </w:t>
      </w:r>
      <w:r>
        <w:t xml:space="preserve">the shadow side of idealization.  He tells of </w:t>
      </w:r>
      <w:r w:rsidR="005F15B9">
        <w:t>great anxiety early in adulthood when</w:t>
      </w:r>
      <w:r>
        <w:t>ever</w:t>
      </w:r>
      <w:r w:rsidR="005F15B9">
        <w:t xml:space="preserve"> he </w:t>
      </w:r>
      <w:r w:rsidR="003B0F7F">
        <w:t>was</w:t>
      </w:r>
      <w:r w:rsidR="005F15B9">
        <w:t xml:space="preserve"> called on to speak</w:t>
      </w:r>
      <w:r>
        <w:t>.  Initially, the occurrences of anxiety puzzle</w:t>
      </w:r>
      <w:r w:rsidR="003B0F7F">
        <w:t>d</w:t>
      </w:r>
      <w:r>
        <w:t xml:space="preserve"> him, but in his psychoanalysis he determine</w:t>
      </w:r>
      <w:r w:rsidR="003B0F7F">
        <w:t>d</w:t>
      </w:r>
      <w:r>
        <w:t xml:space="preserve"> its source in his father’s gift for public speaking and his own resulting </w:t>
      </w:r>
      <w:r w:rsidR="003B0F7F">
        <w:t>intimidated feelings</w:t>
      </w:r>
      <w:r w:rsidR="005F15B9">
        <w:t>.</w:t>
      </w:r>
      <w:r w:rsidR="006B0F5E">
        <w:t xml:space="preserve"> </w:t>
      </w:r>
      <w:r>
        <w:t xml:space="preserve"> </w:t>
      </w:r>
      <w:r w:rsidR="006B0F5E">
        <w:t xml:space="preserve">His psychoanalysis—and practice in public--helped him to master this anxiety. </w:t>
      </w:r>
    </w:p>
    <w:p w:rsidR="00D90DA0" w:rsidRDefault="005F15B9" w:rsidP="00D90DA0">
      <w:pPr>
        <w:spacing w:line="480" w:lineRule="auto"/>
      </w:pPr>
      <w:r>
        <w:tab/>
      </w:r>
      <w:r w:rsidR="00D90DA0">
        <w:t>Clearly both parents held a positive future vision for their boy; that is, they projected him into a successful and fulfilling future life. Ornstein evidently believed them</w:t>
      </w:r>
      <w:r w:rsidR="00EA063A">
        <w:t>:</w:t>
      </w:r>
      <w:r w:rsidR="00D90DA0">
        <w:t xml:space="preserve"> throughout his </w:t>
      </w:r>
      <w:r>
        <w:t xml:space="preserve">trials and overwhelming losses during and after the war and into his productive and comfortable adulthood, he </w:t>
      </w:r>
      <w:r w:rsidR="00C8311F">
        <w:t>always planned</w:t>
      </w:r>
      <w:r>
        <w:t xml:space="preserve">—often with his mother’s </w:t>
      </w:r>
      <w:r w:rsidRPr="005F15B9">
        <w:rPr>
          <w:i/>
        </w:rPr>
        <w:t>chutzpah</w:t>
      </w:r>
      <w:r>
        <w:t xml:space="preserve"> and savvy--what constructive thing to do next.</w:t>
      </w:r>
      <w:r w:rsidR="00DF1F15">
        <w:t xml:space="preserve"> His parents also </w:t>
      </w:r>
      <w:r w:rsidR="001A31E6">
        <w:t xml:space="preserve">trusted </w:t>
      </w:r>
      <w:r w:rsidR="00DF1F15">
        <w:t xml:space="preserve">that </w:t>
      </w:r>
      <w:r w:rsidR="001A31E6">
        <w:t>Ornstein</w:t>
      </w:r>
      <w:r w:rsidR="00DF1F15">
        <w:t xml:space="preserve"> would figure out </w:t>
      </w:r>
      <w:r w:rsidR="00B22F7A">
        <w:t xml:space="preserve">and manage successfully </w:t>
      </w:r>
      <w:r w:rsidR="00DF1F15">
        <w:t xml:space="preserve">his life trials. </w:t>
      </w:r>
      <w:r w:rsidR="00A206CE">
        <w:t>For example, they supported his leaving home at an early age.</w:t>
      </w:r>
      <w:r w:rsidR="00DF1F15">
        <w:t xml:space="preserve"> </w:t>
      </w:r>
      <w:r w:rsidR="00A206CE">
        <w:t>Family financial difficulty required Ornstein to drop out of</w:t>
      </w:r>
      <w:r w:rsidR="00DF1F15">
        <w:t xml:space="preserve"> </w:t>
      </w:r>
      <w:r w:rsidR="00A206CE">
        <w:t>his</w:t>
      </w:r>
      <w:r w:rsidR="001A31E6">
        <w:t xml:space="preserve"> </w:t>
      </w:r>
      <w:r w:rsidR="00DF1F15">
        <w:t>gymnasium</w:t>
      </w:r>
      <w:r w:rsidR="00A206CE">
        <w:t xml:space="preserve"> a year before graduation</w:t>
      </w:r>
      <w:r w:rsidR="00DF1F15">
        <w:t xml:space="preserve">, </w:t>
      </w:r>
      <w:r w:rsidR="007828D9">
        <w:t xml:space="preserve">but almost immediately </w:t>
      </w:r>
      <w:r w:rsidR="00DF1F15">
        <w:t xml:space="preserve">he </w:t>
      </w:r>
      <w:r w:rsidR="00B22F7A">
        <w:t>devised</w:t>
      </w:r>
      <w:r w:rsidR="00DF1F15">
        <w:t xml:space="preserve"> a way to continue his education, free of expense, at a rabbinical seminary in Budapest. </w:t>
      </w:r>
      <w:r w:rsidR="001A31E6">
        <w:t xml:space="preserve">Hence, at fifteen, </w:t>
      </w:r>
      <w:r w:rsidR="00890DE2">
        <w:t xml:space="preserve">through his own resourcefulness </w:t>
      </w:r>
      <w:r w:rsidR="001A31E6">
        <w:t>he left home</w:t>
      </w:r>
      <w:r w:rsidR="00DF1F15">
        <w:t xml:space="preserve"> </w:t>
      </w:r>
      <w:r w:rsidR="001A31E6">
        <w:t xml:space="preserve">and parental protection.  Despite </w:t>
      </w:r>
      <w:r w:rsidR="00890DE2">
        <w:t>such an early</w:t>
      </w:r>
      <w:r w:rsidR="001A31E6">
        <w:t xml:space="preserve"> emancipation, he found </w:t>
      </w:r>
      <w:r w:rsidR="00B22F7A">
        <w:t xml:space="preserve">both </w:t>
      </w:r>
      <w:r w:rsidR="001A31E6">
        <w:t xml:space="preserve">inner </w:t>
      </w:r>
      <w:r w:rsidR="00C90C5F">
        <w:t>supplies</w:t>
      </w:r>
      <w:r w:rsidR="001A31E6">
        <w:t xml:space="preserve"> and developed skills</w:t>
      </w:r>
      <w:r w:rsidR="00B57F5F">
        <w:t xml:space="preserve"> that</w:t>
      </w:r>
      <w:r w:rsidR="001A31E6">
        <w:t xml:space="preserve"> allowed him to thrive. </w:t>
      </w:r>
    </w:p>
    <w:p w:rsidR="0014400F" w:rsidRDefault="00C8311F" w:rsidP="00D90DA0">
      <w:pPr>
        <w:spacing w:line="480" w:lineRule="auto"/>
      </w:pPr>
      <w:r>
        <w:tab/>
        <w:t xml:space="preserve">Positive family relationships also prepared Ornstein for close friendship and love relationships.  </w:t>
      </w:r>
      <w:r w:rsidR="00A07506">
        <w:t>He found tight knots of friends at rabbinic school, in force</w:t>
      </w:r>
      <w:r w:rsidR="003B0F7F">
        <w:t>d</w:t>
      </w:r>
      <w:r w:rsidR="00A07506">
        <w:t xml:space="preserve"> labor service, and throughout his life.  </w:t>
      </w:r>
      <w:r w:rsidR="0014400F">
        <w:t>He maintained o</w:t>
      </w:r>
      <w:r w:rsidR="00A07506">
        <w:t xml:space="preserve">ne </w:t>
      </w:r>
      <w:r w:rsidR="0014400F">
        <w:t xml:space="preserve">extraordinarily enduring </w:t>
      </w:r>
      <w:r w:rsidR="00A07506">
        <w:t>friendship—with Steve Hornstein</w:t>
      </w:r>
      <w:r w:rsidR="0014400F">
        <w:t xml:space="preserve">—which </w:t>
      </w:r>
      <w:r w:rsidR="00A07506">
        <w:t>began in childhood</w:t>
      </w:r>
      <w:r w:rsidR="0014400F">
        <w:t xml:space="preserve">. </w:t>
      </w:r>
      <w:r w:rsidR="00A07506">
        <w:t xml:space="preserve"> </w:t>
      </w:r>
      <w:r w:rsidR="0014400F">
        <w:t>The</w:t>
      </w:r>
      <w:r w:rsidR="00000AE6">
        <w:t xml:space="preserve"> two men</w:t>
      </w:r>
      <w:r w:rsidR="0014400F">
        <w:t xml:space="preserve"> </w:t>
      </w:r>
      <w:r w:rsidR="00A07506">
        <w:t xml:space="preserve">maintained </w:t>
      </w:r>
      <w:r w:rsidR="0014400F">
        <w:t xml:space="preserve">a close relationship after reunion in Hungary at the war’s end, </w:t>
      </w:r>
      <w:r w:rsidR="00A07506">
        <w:t xml:space="preserve">through medical school, </w:t>
      </w:r>
      <w:r w:rsidR="0014400F">
        <w:t xml:space="preserve">their respective </w:t>
      </w:r>
      <w:r w:rsidR="00A07506">
        <w:t>marriage</w:t>
      </w:r>
      <w:r w:rsidR="0014400F">
        <w:t>s</w:t>
      </w:r>
      <w:r w:rsidR="00A07506">
        <w:t xml:space="preserve">, immigration, </w:t>
      </w:r>
      <w:r w:rsidR="0014400F">
        <w:t xml:space="preserve">and </w:t>
      </w:r>
      <w:r w:rsidR="00A07506">
        <w:t xml:space="preserve">a long professional and personal </w:t>
      </w:r>
      <w:r w:rsidR="003B0F7F">
        <w:t xml:space="preserve">and family </w:t>
      </w:r>
      <w:r w:rsidR="00A07506">
        <w:t>association in Cincinnati</w:t>
      </w:r>
      <w:r w:rsidR="0014400F">
        <w:t>.</w:t>
      </w:r>
      <w:r w:rsidR="00A07506">
        <w:t xml:space="preserve"> </w:t>
      </w:r>
      <w:r w:rsidR="00B22F7A">
        <w:t xml:space="preserve"> Only </w:t>
      </w:r>
      <w:r w:rsidR="0014400F">
        <w:t>Hornstein’s death</w:t>
      </w:r>
      <w:r w:rsidR="00A07506">
        <w:t xml:space="preserve"> </w:t>
      </w:r>
      <w:r w:rsidR="0014400F">
        <w:t>finally separated them</w:t>
      </w:r>
      <w:r w:rsidR="00A07506">
        <w:t xml:space="preserve">.  </w:t>
      </w:r>
    </w:p>
    <w:p w:rsidR="00C8311F" w:rsidRDefault="0014400F" w:rsidP="00D90DA0">
      <w:pPr>
        <w:spacing w:line="480" w:lineRule="auto"/>
      </w:pPr>
      <w:r>
        <w:tab/>
      </w:r>
      <w:r w:rsidR="00B22F7A">
        <w:t>When</w:t>
      </w:r>
      <w:r w:rsidR="00C8311F">
        <w:t xml:space="preserve"> he was seventeen and she only </w:t>
      </w:r>
      <w:r w:rsidR="00D663E7">
        <w:t>fourteen</w:t>
      </w:r>
      <w:r w:rsidR="00B22F7A">
        <w:t>, Ornstein met his future wife Anna</w:t>
      </w:r>
      <w:r w:rsidR="00D663E7">
        <w:t xml:space="preserve">.  Early on </w:t>
      </w:r>
      <w:r w:rsidR="00A07506">
        <w:t>he</w:t>
      </w:r>
      <w:r w:rsidR="00D663E7">
        <w:t xml:space="preserve"> recognized great beauty</w:t>
      </w:r>
      <w:r w:rsidR="00A07506">
        <w:t>, compatibility, and understanding</w:t>
      </w:r>
      <w:r w:rsidR="00D663E7">
        <w:t xml:space="preserve"> in </w:t>
      </w:r>
      <w:r w:rsidR="00A07506">
        <w:t>her</w:t>
      </w:r>
      <w:r w:rsidR="00000AE6">
        <w:t>.  In</w:t>
      </w:r>
      <w:r w:rsidR="00A07506">
        <w:t xml:space="preserve"> </w:t>
      </w:r>
      <w:r w:rsidR="00D663E7">
        <w:t xml:space="preserve">the memoir </w:t>
      </w:r>
      <w:r w:rsidR="00A07506">
        <w:t xml:space="preserve">he </w:t>
      </w:r>
      <w:r w:rsidR="00D663E7">
        <w:t>paints a portrait of a “marriage of true minds.”  P</w:t>
      </w:r>
      <w:r w:rsidR="009547E1">
        <w:t>hotos</w:t>
      </w:r>
      <w:r w:rsidR="00D663E7">
        <w:t xml:space="preserve"> of the two of them reveal</w:t>
      </w:r>
      <w:r w:rsidR="00A07506">
        <w:t>,</w:t>
      </w:r>
      <w:r w:rsidR="00D663E7">
        <w:t xml:space="preserve"> </w:t>
      </w:r>
      <w:r w:rsidR="00A07506">
        <w:t xml:space="preserve">first, Anna’s resemblance to Paul’s </w:t>
      </w:r>
      <w:r w:rsidR="00EA063A">
        <w:t>startlingly beautiful</w:t>
      </w:r>
      <w:r w:rsidR="00A07506">
        <w:t xml:space="preserve"> mother and, then, the two of them as </w:t>
      </w:r>
      <w:r w:rsidR="00B847A7">
        <w:t>gorgeous</w:t>
      </w:r>
      <w:r w:rsidR="00A07506">
        <w:t xml:space="preserve"> young kids with a </w:t>
      </w:r>
      <w:r w:rsidR="00B847A7">
        <w:t>shine</w:t>
      </w:r>
      <w:r w:rsidR="00000AE6">
        <w:t xml:space="preserve"> in </w:t>
      </w:r>
      <w:r w:rsidR="00B22F7A">
        <w:t>their togetherness</w:t>
      </w:r>
      <w:r w:rsidR="00A07506">
        <w:t xml:space="preserve"> that persists at every succeeding age until the present. </w:t>
      </w:r>
      <w:r w:rsidR="00D663E7">
        <w:t xml:space="preserve"> </w:t>
      </w:r>
      <w:r w:rsidR="0081611C">
        <w:t xml:space="preserve">In the memoir Ornstein alludes to </w:t>
      </w:r>
      <w:r w:rsidR="00EA063A">
        <w:t>Anna’s</w:t>
      </w:r>
      <w:r w:rsidR="0081611C">
        <w:t xml:space="preserve"> sustaining presence throughout their life: how her intelligence and understanding helped to create a rich professional </w:t>
      </w:r>
      <w:r w:rsidR="009547E1">
        <w:t>partnership, organized a smooth running and loving family life,</w:t>
      </w:r>
      <w:r w:rsidR="0081611C">
        <w:t xml:space="preserve"> eased every transition</w:t>
      </w:r>
      <w:r w:rsidR="009547E1">
        <w:t>,</w:t>
      </w:r>
      <w:r w:rsidR="0081611C">
        <w:t xml:space="preserve"> and softened every pain in his life such as </w:t>
      </w:r>
      <w:r w:rsidR="009547E1">
        <w:t xml:space="preserve">his </w:t>
      </w:r>
      <w:r w:rsidR="0081611C">
        <w:t xml:space="preserve">analytic termination </w:t>
      </w:r>
      <w:r w:rsidR="009547E1">
        <w:t xml:space="preserve">and his </w:t>
      </w:r>
      <w:r w:rsidR="0081611C">
        <w:t>outlier position in the Cincinnati psychoanalytic community</w:t>
      </w:r>
      <w:r w:rsidR="009547E1">
        <w:t>. He concludes:</w:t>
      </w:r>
    </w:p>
    <w:p w:rsidR="009547E1" w:rsidRDefault="009547E1" w:rsidP="009547E1">
      <w:pPr>
        <w:ind w:left="720"/>
      </w:pPr>
      <w:r>
        <w:t>My strength at this age is that I have Anna with me.  We were married when she was 19 and I was 22.  Now she is 88 and I am 91.  If you live this long, it doesn’t depend only on you, but on how you’ve been living all along and with whom.</w:t>
      </w:r>
      <w:r w:rsidR="002D1117">
        <w:t xml:space="preserve"> Loc 2056</w:t>
      </w:r>
    </w:p>
    <w:p w:rsidR="005F15B9" w:rsidRDefault="005F15B9" w:rsidP="00D90DA0">
      <w:pPr>
        <w:spacing w:line="480" w:lineRule="auto"/>
      </w:pPr>
      <w:r>
        <w:tab/>
      </w:r>
    </w:p>
    <w:p w:rsidR="00DD2D99" w:rsidRDefault="009547E1" w:rsidP="00D90DA0">
      <w:pPr>
        <w:spacing w:line="480" w:lineRule="auto"/>
      </w:pPr>
      <w:r>
        <w:tab/>
        <w:t>And so Ornstein has given us great examples of what we as system thinkers understand: mind and self develop in the context of relationship with other human beings and the social and environmental surround.  He has told us of his social and cultural tradition, of his family context, of his friendship and intimate relationships, and of his consistent openness to new learning and n</w:t>
      </w:r>
      <w:r w:rsidR="00A87B96">
        <w:t>ovel experience</w:t>
      </w:r>
      <w:r>
        <w:t xml:space="preserve">.  The memoir </w:t>
      </w:r>
      <w:r w:rsidR="00C3504A">
        <w:t xml:space="preserve">also </w:t>
      </w:r>
      <w:r>
        <w:t xml:space="preserve">emphasizes </w:t>
      </w:r>
      <w:r w:rsidR="00A87B96">
        <w:t>Ornstein’s</w:t>
      </w:r>
      <w:r>
        <w:t xml:space="preserve"> flexibility in </w:t>
      </w:r>
      <w:r w:rsidR="00916D14">
        <w:t>organizing action plans that fit external circumstances</w:t>
      </w:r>
      <w:r w:rsidR="00EB7FBA">
        <w:t xml:space="preserve">.  </w:t>
      </w:r>
    </w:p>
    <w:p w:rsidR="009547E1" w:rsidRDefault="00DD2D99" w:rsidP="00D90DA0">
      <w:pPr>
        <w:spacing w:line="480" w:lineRule="auto"/>
      </w:pPr>
      <w:r>
        <w:tab/>
      </w:r>
      <w:r w:rsidR="00EB7FBA">
        <w:t xml:space="preserve">The importance of </w:t>
      </w:r>
      <w:r>
        <w:t>lived</w:t>
      </w:r>
      <w:r w:rsidR="00EB7FBA">
        <w:t xml:space="preserve"> experience in directing action </w:t>
      </w:r>
      <w:r w:rsidR="00EA0AFD">
        <w:t>and</w:t>
      </w:r>
      <w:r w:rsidR="00EB7FBA">
        <w:t xml:space="preserve"> formulating ideas is a central aspect of Ornstein’s </w:t>
      </w:r>
      <w:r>
        <w:t xml:space="preserve">life. </w:t>
      </w:r>
      <w:r w:rsidR="00916D14">
        <w:t xml:space="preserve"> </w:t>
      </w:r>
      <w:r>
        <w:t xml:space="preserve">His flexible responsiveness to contextual contingencies is evident </w:t>
      </w:r>
      <w:r w:rsidR="00916D14">
        <w:t xml:space="preserve">whether he is plotting escape from forced labor and the Russians or plotting his educational and career opportunities and strategies or plotting a </w:t>
      </w:r>
      <w:r w:rsidR="00EA0AFD">
        <w:t>robust</w:t>
      </w:r>
      <w:r w:rsidR="00916D14">
        <w:t xml:space="preserve"> retirement in which he has become a Dostoyevsky scholar and teacher. </w:t>
      </w:r>
      <w:r>
        <w:t>One</w:t>
      </w:r>
      <w:r w:rsidR="00A65FC2">
        <w:t xml:space="preserve"> example of his</w:t>
      </w:r>
      <w:r w:rsidR="00121A57">
        <w:t xml:space="preserve"> flexibility</w:t>
      </w:r>
      <w:r w:rsidR="00A65FC2">
        <w:t>, which particularly struck me, occurred when his plan to enter Palestine through Romania failed</w:t>
      </w:r>
      <w:r w:rsidR="00EA063A">
        <w:t>.  Although he then</w:t>
      </w:r>
      <w:r w:rsidR="00A87B96">
        <w:t xml:space="preserve"> had to leave medical school, which he had begun in Cluj, Romania</w:t>
      </w:r>
      <w:r w:rsidR="00EA063A">
        <w:t xml:space="preserve">, </w:t>
      </w:r>
      <w:r w:rsidR="00A65FC2">
        <w:t xml:space="preserve">Ornstein immediately switched plans </w:t>
      </w:r>
      <w:r w:rsidR="00A87B96">
        <w:t xml:space="preserve">to go </w:t>
      </w:r>
      <w:r w:rsidR="0002202E">
        <w:t xml:space="preserve">to </w:t>
      </w:r>
      <w:r w:rsidR="00A65FC2">
        <w:t>Switzerland</w:t>
      </w:r>
      <w:r w:rsidR="00C3504A">
        <w:t xml:space="preserve"> with Anna</w:t>
      </w:r>
      <w:r w:rsidR="00A87B96">
        <w:t>.  With no visas, that plan didn’t work</w:t>
      </w:r>
      <w:r w:rsidR="00C3504A">
        <w:t xml:space="preserve"> eith</w:t>
      </w:r>
      <w:r w:rsidR="0002202E">
        <w:t>e</w:t>
      </w:r>
      <w:r w:rsidR="00C3504A">
        <w:t>r</w:t>
      </w:r>
      <w:r w:rsidR="00121A57">
        <w:t xml:space="preserve">.  Undaunted, </w:t>
      </w:r>
      <w:r w:rsidR="00A87B96">
        <w:t>Ornstein and Anna found a way—after admirable negotiations with and cajoling of the administration--to pursue medical school i</w:t>
      </w:r>
      <w:r w:rsidR="00A65FC2">
        <w:t>n Heidelberg</w:t>
      </w:r>
      <w:r w:rsidR="00121A57">
        <w:t>, Germany</w:t>
      </w:r>
      <w:r w:rsidR="00A65FC2">
        <w:t xml:space="preserve">. </w:t>
      </w:r>
      <w:r w:rsidR="00916D14">
        <w:t xml:space="preserve">Ornstein’s capacity to scan his environment on order to grasp—and then assertively pursue--the best available paths </w:t>
      </w:r>
      <w:r w:rsidR="00C3504A">
        <w:t>toward</w:t>
      </w:r>
      <w:r w:rsidR="00916D14">
        <w:t xml:space="preserve"> </w:t>
      </w:r>
      <w:r w:rsidR="00121A57">
        <w:t xml:space="preserve">his </w:t>
      </w:r>
      <w:r w:rsidR="00916D14">
        <w:t>future life is quite awesome.</w:t>
      </w:r>
    </w:p>
    <w:p w:rsidR="00927E45" w:rsidRDefault="0002202E" w:rsidP="00D90DA0">
      <w:pPr>
        <w:spacing w:line="480" w:lineRule="auto"/>
      </w:pPr>
      <w:r>
        <w:tab/>
        <w:t>Ornstein’s discovery and embracing of Heinz Kohut and self psychology is another example of finding a fit for himself</w:t>
      </w:r>
      <w:r w:rsidR="00C90C5F">
        <w:t xml:space="preserve">—in this case </w:t>
      </w:r>
      <w:r w:rsidR="007B546B">
        <w:t>a</w:t>
      </w:r>
      <w:r w:rsidR="00C90C5F">
        <w:t xml:space="preserve"> psychological fit--</w:t>
      </w:r>
      <w:r>
        <w:t xml:space="preserve">within the world of psychoanalysis. </w:t>
      </w:r>
      <w:r w:rsidR="00DD2D99">
        <w:t xml:space="preserve"> Kohut’s emphasis on careful observation and empathic listening </w:t>
      </w:r>
      <w:r w:rsidR="00BB236B">
        <w:t xml:space="preserve">as guides to comprehending the other had particular meaning for Ornstein. </w:t>
      </w:r>
      <w:r w:rsidR="00EA063A">
        <w:t>According to Kohut, d</w:t>
      </w:r>
      <w:r w:rsidR="00082747">
        <w:t>irectly</w:t>
      </w:r>
      <w:r w:rsidR="00927E45">
        <w:t xml:space="preserve"> accessing the other through empathic listening</w:t>
      </w:r>
      <w:r w:rsidR="00BB236B">
        <w:t xml:space="preserve"> rather than </w:t>
      </w:r>
      <w:r w:rsidR="00EA0AFD">
        <w:t xml:space="preserve">through theoretical formulations and </w:t>
      </w:r>
      <w:r w:rsidR="00BB236B">
        <w:t>dogma</w:t>
      </w:r>
      <w:r w:rsidR="00EA0AFD">
        <w:t xml:space="preserve"> is </w:t>
      </w:r>
      <w:r w:rsidR="00082747">
        <w:t xml:space="preserve">an avenue leading to </w:t>
      </w:r>
      <w:r w:rsidR="0023483B">
        <w:t>learning</w:t>
      </w:r>
      <w:r w:rsidR="00082747">
        <w:t>,</w:t>
      </w:r>
      <w:r w:rsidR="0023483B">
        <w:t xml:space="preserve"> </w:t>
      </w:r>
      <w:r w:rsidR="00BB236B">
        <w:t>deep understanding</w:t>
      </w:r>
      <w:r w:rsidR="00EA063A">
        <w:t>,</w:t>
      </w:r>
      <w:r w:rsidR="00082747">
        <w:t xml:space="preserve"> and acceptance</w:t>
      </w:r>
      <w:r w:rsidR="00BB236B">
        <w:t xml:space="preserve"> rather than </w:t>
      </w:r>
      <w:r w:rsidR="00082747">
        <w:t>to</w:t>
      </w:r>
      <w:r w:rsidR="0016515A">
        <w:t xml:space="preserve"> </w:t>
      </w:r>
      <w:r w:rsidR="00BB236B">
        <w:t xml:space="preserve">judgment.  As Ornstein puts it, </w:t>
      </w:r>
    </w:p>
    <w:p w:rsidR="00A206CE" w:rsidRDefault="00927E45" w:rsidP="00927E45">
      <w:pPr>
        <w:ind w:left="720"/>
      </w:pPr>
      <w:r>
        <w:t xml:space="preserve"> </w:t>
      </w:r>
      <w:r w:rsidR="00BB236B">
        <w:t xml:space="preserve">[Kohut] never imposed theory on the data but moved seamlessly from the data to theory.  It was mainly this very feature that I most admired in Kohut’s approach, in addition to his obvious humanity. </w:t>
      </w:r>
      <w:r>
        <w:t>(</w:t>
      </w:r>
      <w:r w:rsidR="00BB236B">
        <w:t>Loc 1718</w:t>
      </w:r>
      <w:r>
        <w:t xml:space="preserve">) </w:t>
      </w:r>
    </w:p>
    <w:p w:rsidR="00A206CE" w:rsidRDefault="00A206CE" w:rsidP="00927E45">
      <w:pPr>
        <w:ind w:left="720"/>
      </w:pPr>
    </w:p>
    <w:p w:rsidR="00927E45" w:rsidRDefault="00927E45" w:rsidP="00927E45">
      <w:pPr>
        <w:ind w:left="720"/>
      </w:pPr>
      <w:r>
        <w:t>[He helped me to recognize]</w:t>
      </w:r>
      <w:r w:rsidR="00BB236B">
        <w:t xml:space="preserve"> </w:t>
      </w:r>
      <w:r>
        <w:t>early on how tightly the method</w:t>
      </w:r>
      <w:r w:rsidR="00EA0AFD">
        <w:t>s</w:t>
      </w:r>
      <w:r>
        <w:t xml:space="preserve"> of observation (empathy, i.e., vicarious introspection) and data</w:t>
      </w:r>
      <w:r w:rsidR="00EA0AFD">
        <w:t xml:space="preserve"> gathering</w:t>
      </w:r>
      <w:r>
        <w:t xml:space="preserve"> (the nature of the patient’s problems) as well as the process of change (“cure”) were inseparably connected. </w:t>
      </w:r>
      <w:r w:rsidR="00A206CE">
        <w:t>Loc 1773</w:t>
      </w:r>
    </w:p>
    <w:p w:rsidR="00927E45" w:rsidRDefault="00927E45" w:rsidP="00927E45">
      <w:pPr>
        <w:ind w:left="720"/>
      </w:pPr>
    </w:p>
    <w:p w:rsidR="00D95BB9" w:rsidRDefault="00927E45" w:rsidP="00D90DA0">
      <w:pPr>
        <w:spacing w:line="480" w:lineRule="auto"/>
      </w:pPr>
      <w:r>
        <w:t xml:space="preserve">Kohut’s trust </w:t>
      </w:r>
      <w:r w:rsidR="00A206CE">
        <w:t xml:space="preserve">and </w:t>
      </w:r>
      <w:r>
        <w:t>insistence on direct experience both in his clinical work and theory development is</w:t>
      </w:r>
      <w:r w:rsidR="00BB236B">
        <w:t xml:space="preserve"> analogous </w:t>
      </w:r>
      <w:r w:rsidR="00DD2D99">
        <w:t xml:space="preserve">to Ornstein’s </w:t>
      </w:r>
      <w:r w:rsidR="00BB236B">
        <w:t xml:space="preserve">own </w:t>
      </w:r>
      <w:r w:rsidR="00DD2D99">
        <w:t xml:space="preserve">reliance on </w:t>
      </w:r>
      <w:r w:rsidR="00EA063A">
        <w:t xml:space="preserve">the </w:t>
      </w:r>
      <w:r w:rsidR="00DD2D99">
        <w:t xml:space="preserve">direct </w:t>
      </w:r>
      <w:r w:rsidR="00EA063A">
        <w:t xml:space="preserve">confrontation of </w:t>
      </w:r>
      <w:r w:rsidR="00BB236B">
        <w:t xml:space="preserve">complex </w:t>
      </w:r>
      <w:r w:rsidR="00DD2D99">
        <w:t xml:space="preserve">environmental </w:t>
      </w:r>
      <w:r w:rsidR="0023483B">
        <w:t xml:space="preserve">data and </w:t>
      </w:r>
      <w:r w:rsidR="00EA063A">
        <w:t xml:space="preserve">internal emotional </w:t>
      </w:r>
      <w:r w:rsidR="0023483B">
        <w:t>experience in formu</w:t>
      </w:r>
      <w:r w:rsidR="00BB236B">
        <w:t xml:space="preserve">lating </w:t>
      </w:r>
      <w:r w:rsidR="007B546B">
        <w:t xml:space="preserve">life </w:t>
      </w:r>
      <w:r w:rsidR="00BB236B">
        <w:t xml:space="preserve">plans and action. </w:t>
      </w:r>
      <w:r w:rsidR="00D95BB9">
        <w:t xml:space="preserve"> </w:t>
      </w:r>
    </w:p>
    <w:p w:rsidR="0002202E" w:rsidRDefault="00D95BB9" w:rsidP="00D90DA0">
      <w:pPr>
        <w:spacing w:line="480" w:lineRule="auto"/>
      </w:pPr>
      <w:r>
        <w:tab/>
        <w:t xml:space="preserve">In addition and congruent </w:t>
      </w:r>
      <w:r w:rsidR="0023483B">
        <w:t xml:space="preserve">with Ornstein’s own capacity to learn and grow through openness to others, Kohut taught that </w:t>
      </w:r>
      <w:r>
        <w:t xml:space="preserve">the practice of </w:t>
      </w:r>
      <w:r w:rsidR="0023483B">
        <w:t xml:space="preserve">empathic observation </w:t>
      </w:r>
      <w:r w:rsidR="00C94CC0">
        <w:t>promotes continuing growth</w:t>
      </w:r>
      <w:r>
        <w:t xml:space="preserve"> </w:t>
      </w:r>
      <w:r w:rsidR="0016515A">
        <w:t>in</w:t>
      </w:r>
      <w:r>
        <w:t xml:space="preserve"> its practitioners.  Ornstein expresses it thus: “Learning from patients is a life-long blessing in our profession—if we are open to it.  Such openness is what I feel I have gained from Kohut’s work.”</w:t>
      </w:r>
      <w:r w:rsidR="0016515A">
        <w:t>Loc 1773</w:t>
      </w:r>
    </w:p>
    <w:p w:rsidR="00916D14" w:rsidRDefault="00916D14" w:rsidP="00D90DA0">
      <w:pPr>
        <w:spacing w:line="480" w:lineRule="auto"/>
      </w:pPr>
      <w:r>
        <w:tab/>
        <w:t xml:space="preserve">Now at the close of </w:t>
      </w:r>
      <w:r w:rsidR="00121A57">
        <w:t>his</w:t>
      </w:r>
      <w:r>
        <w:t xml:space="preserve"> memoir and this review I am left with </w:t>
      </w:r>
      <w:r w:rsidR="00D7597D">
        <w:t>some</w:t>
      </w:r>
      <w:r>
        <w:t xml:space="preserve"> unanswered questions</w:t>
      </w:r>
      <w:r w:rsidR="00C94CC0">
        <w:t xml:space="preserve"> about</w:t>
      </w:r>
      <w:r w:rsidR="001C73CE">
        <w:t xml:space="preserve"> </w:t>
      </w:r>
      <w:r w:rsidR="00C94CC0">
        <w:t>Paul</w:t>
      </w:r>
      <w:r w:rsidR="002D628C">
        <w:t xml:space="preserve"> Ornstein</w:t>
      </w:r>
      <w:r w:rsidR="00C94CC0">
        <w:t xml:space="preserve">. </w:t>
      </w:r>
      <w:r w:rsidR="00082747">
        <w:t xml:space="preserve"> </w:t>
      </w:r>
      <w:r w:rsidR="001C73CE">
        <w:t>My</w:t>
      </w:r>
      <w:r w:rsidR="002D628C">
        <w:t xml:space="preserve"> musings occupy the gray</w:t>
      </w:r>
      <w:r w:rsidR="00C764C3">
        <w:t xml:space="preserve"> and mysterious</w:t>
      </w:r>
      <w:r w:rsidR="002D628C">
        <w:t xml:space="preserve"> area </w:t>
      </w:r>
      <w:r w:rsidR="00D7597D">
        <w:t>where human individuality emerges</w:t>
      </w:r>
      <w:r w:rsidR="004D0AFE">
        <w:t>:</w:t>
      </w:r>
      <w:r w:rsidR="00D7597D">
        <w:t xml:space="preserve"> the area </w:t>
      </w:r>
      <w:r w:rsidR="002D628C">
        <w:t xml:space="preserve">between what’s constitutional and what’s cultivated, the </w:t>
      </w:r>
      <w:r w:rsidR="001C73CE">
        <w:t xml:space="preserve">no-man’s land </w:t>
      </w:r>
      <w:r w:rsidR="002D628C">
        <w:t>between nature and nurture</w:t>
      </w:r>
      <w:r w:rsidR="002D1117">
        <w:t xml:space="preserve">. </w:t>
      </w:r>
      <w:r w:rsidR="002D628C">
        <w:t>Native intelli</w:t>
      </w:r>
      <w:r w:rsidR="001C73CE">
        <w:t xml:space="preserve">gence, </w:t>
      </w:r>
      <w:r w:rsidR="002D628C">
        <w:t>curiosity</w:t>
      </w:r>
      <w:r w:rsidR="00C90C5F">
        <w:t xml:space="preserve"> and a motivation toward expansive living</w:t>
      </w:r>
      <w:r w:rsidR="001C73CE">
        <w:t>,</w:t>
      </w:r>
      <w:r w:rsidR="00C764C3">
        <w:t xml:space="preserve"> a fresh and youthful sensibility,</w:t>
      </w:r>
      <w:r w:rsidR="001C73CE">
        <w:t xml:space="preserve"> </w:t>
      </w:r>
      <w:r w:rsidR="002D628C">
        <w:t xml:space="preserve">and a </w:t>
      </w:r>
      <w:r w:rsidR="001C73CE">
        <w:t xml:space="preserve">tolerant and </w:t>
      </w:r>
      <w:r w:rsidR="002D628C">
        <w:t>regulated temperament</w:t>
      </w:r>
      <w:r w:rsidR="001C73CE">
        <w:t xml:space="preserve">—certainly these are some of the </w:t>
      </w:r>
      <w:r w:rsidR="007B546B">
        <w:t>qualities</w:t>
      </w:r>
      <w:r w:rsidR="001C73CE">
        <w:t xml:space="preserve"> that Ornstein was either born with or had constitutional predispositions for.  Were they nurtured</w:t>
      </w:r>
      <w:r w:rsidR="00082747">
        <w:t xml:space="preserve"> </w:t>
      </w:r>
      <w:r w:rsidR="001C73CE">
        <w:t>and did they come alive in his first family?  Di</w:t>
      </w:r>
      <w:r w:rsidR="00C90C5F">
        <w:t>d environmental circumstances</w:t>
      </w:r>
      <w:r w:rsidR="000A07B5">
        <w:t>--</w:t>
      </w:r>
      <w:r w:rsidR="00C90C5F">
        <w:t xml:space="preserve">surmountable obstacles and </w:t>
      </w:r>
      <w:r w:rsidR="00082747">
        <w:t xml:space="preserve">optimal </w:t>
      </w:r>
      <w:r w:rsidR="00C90C5F">
        <w:t>frustration</w:t>
      </w:r>
      <w:r w:rsidR="000A07B5">
        <w:t xml:space="preserve">s and the consequent </w:t>
      </w:r>
      <w:r w:rsidR="001C73CE">
        <w:t xml:space="preserve">need to </w:t>
      </w:r>
      <w:r w:rsidR="000A07B5">
        <w:t>devise</w:t>
      </w:r>
      <w:r w:rsidR="001C73CE">
        <w:t xml:space="preserve"> action </w:t>
      </w:r>
      <w:r w:rsidR="000A07B5">
        <w:t>solutions</w:t>
      </w:r>
      <w:r w:rsidR="001C73CE">
        <w:t>, often on a dime</w:t>
      </w:r>
      <w:r w:rsidR="000A07B5">
        <w:t>--</w:t>
      </w:r>
      <w:r w:rsidR="001C73CE">
        <w:t xml:space="preserve">force or hone their development? </w:t>
      </w:r>
      <w:r w:rsidR="00026F3C">
        <w:t xml:space="preserve">What place did benevolent disavowal occupy in Ornstein’s </w:t>
      </w:r>
      <w:r w:rsidR="007B546B">
        <w:t>constructive</w:t>
      </w:r>
      <w:r w:rsidR="00026F3C">
        <w:t xml:space="preserve"> response</w:t>
      </w:r>
      <w:r w:rsidR="0002202E">
        <w:t>s</w:t>
      </w:r>
      <w:r w:rsidR="00026F3C">
        <w:t xml:space="preserve"> to cataclysmic trauma? </w:t>
      </w:r>
      <w:r w:rsidR="001C73CE">
        <w:t>And, most puzzling of all, what are the sources of his amazing and vital life energy</w:t>
      </w:r>
      <w:r w:rsidR="00026F3C">
        <w:t>, his relentless motivation toward development and pleasure</w:t>
      </w:r>
      <w:r w:rsidR="001C73CE">
        <w:t xml:space="preserve">? </w:t>
      </w:r>
      <w:r w:rsidR="002D1117">
        <w:t xml:space="preserve">For example, </w:t>
      </w:r>
      <w:r w:rsidR="00C90C5F">
        <w:t>in this remarkable passage,</w:t>
      </w:r>
      <w:r w:rsidR="002D1117">
        <w:t xml:space="preserve"> </w:t>
      </w:r>
      <w:r w:rsidR="00026F3C">
        <w:t>he describes Anna and his</w:t>
      </w:r>
      <w:r w:rsidR="002D1117">
        <w:t xml:space="preserve"> arrival at a displaced persons’ camp in Germany</w:t>
      </w:r>
      <w:r w:rsidR="00082747">
        <w:t xml:space="preserve"> in 19</w:t>
      </w:r>
      <w:r w:rsidR="00D7597D">
        <w:t>46</w:t>
      </w:r>
      <w:r w:rsidR="00C90C5F">
        <w:t xml:space="preserve">.  Against the background of </w:t>
      </w:r>
      <w:r w:rsidR="00082747">
        <w:t xml:space="preserve">his </w:t>
      </w:r>
      <w:r w:rsidR="00C90C5F">
        <w:t>loss</w:t>
      </w:r>
      <w:r w:rsidR="00082747">
        <w:t>es</w:t>
      </w:r>
      <w:r w:rsidR="00C90C5F">
        <w:t xml:space="preserve"> and dislocation</w:t>
      </w:r>
      <w:r w:rsidR="00082747">
        <w:t xml:space="preserve">s—and considering the general distressed atmosphere </w:t>
      </w:r>
      <w:r w:rsidR="004D0AFE">
        <w:t>in</w:t>
      </w:r>
      <w:r w:rsidR="00082747">
        <w:t xml:space="preserve"> DP Camps in Germany—Ornsteins’s</w:t>
      </w:r>
      <w:r w:rsidR="00C90C5F">
        <w:t xml:space="preserve"> predominan</w:t>
      </w:r>
      <w:r w:rsidR="000A07B5">
        <w:t xml:space="preserve">t </w:t>
      </w:r>
      <w:r w:rsidR="00082747">
        <w:t>memory</w:t>
      </w:r>
      <w:r w:rsidR="00C90C5F">
        <w:t xml:space="preserve"> of pleasure is astonishing:</w:t>
      </w:r>
    </w:p>
    <w:p w:rsidR="002D1117" w:rsidRDefault="002D1117" w:rsidP="002D1117">
      <w:pPr>
        <w:ind w:left="720"/>
      </w:pPr>
      <w:r>
        <w:t>To have escaped to the West, gave us the unexpected opportunity to travel, something we had never done before.  I can’t say that, at the time, we mastered our rage and grief.  We postponed dealing with them.  In retrospect, I can see th</w:t>
      </w:r>
      <w:r w:rsidR="00026F3C">
        <w:t>a</w:t>
      </w:r>
      <w:r>
        <w:t>t we were numb in a certain way, more than we realized then.  The fact that Anna and I met again brought us back to life together…We did not suffer from “survival guilt.”  In spite of everything, we were able to enjoy life. Loc 846</w:t>
      </w:r>
    </w:p>
    <w:p w:rsidR="00026F3C" w:rsidRDefault="00026F3C" w:rsidP="002D1117">
      <w:pPr>
        <w:ind w:left="720"/>
      </w:pPr>
    </w:p>
    <w:p w:rsidR="00014B47" w:rsidRPr="000F1FA7" w:rsidRDefault="00026F3C" w:rsidP="00EC7830">
      <w:pPr>
        <w:spacing w:line="480" w:lineRule="auto"/>
        <w:rPr>
          <w:i/>
        </w:rPr>
      </w:pPr>
      <w:r>
        <w:tab/>
        <w:t>I am most appreciative for th</w:t>
      </w:r>
      <w:r w:rsidR="00D7597D">
        <w:t>is</w:t>
      </w:r>
      <w:r>
        <w:t xml:space="preserve"> chance to </w:t>
      </w:r>
      <w:r w:rsidR="00D7597D">
        <w:t xml:space="preserve">spend some time </w:t>
      </w:r>
      <w:r w:rsidR="00C764C3">
        <w:t xml:space="preserve">with Paul Ornstein in his book and to </w:t>
      </w:r>
      <w:r>
        <w:t>ask these questions in the context of such an inspiring life. For entrée into a life history that spans the g</w:t>
      </w:r>
      <w:r w:rsidR="00C764C3">
        <w:t xml:space="preserve">reat events of the last century, that charts </w:t>
      </w:r>
      <w:r>
        <w:t>the growth and development of psychoanalysis into a humanistic and humane endeavor</w:t>
      </w:r>
      <w:r w:rsidR="00C764C3">
        <w:t>,</w:t>
      </w:r>
      <w:r>
        <w:t xml:space="preserve"> and </w:t>
      </w:r>
      <w:r w:rsidR="00C764C3">
        <w:t xml:space="preserve">that depicts </w:t>
      </w:r>
      <w:r>
        <w:t xml:space="preserve">a life very well lived, I commend </w:t>
      </w:r>
      <w:r w:rsidRPr="00026F3C">
        <w:rPr>
          <w:i/>
        </w:rPr>
        <w:t>Looking Back: Memoir of a Psychoanalyst.</w:t>
      </w:r>
    </w:p>
    <w:sectPr w:rsidR="00014B47" w:rsidRPr="000F1FA7" w:rsidSect="00014B4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1A7" w:rsidRDefault="001C21A7" w:rsidP="00192446">
      <w:r>
        <w:separator/>
      </w:r>
    </w:p>
  </w:endnote>
  <w:endnote w:type="continuationSeparator" w:id="0">
    <w:p w:rsidR="001C21A7" w:rsidRDefault="001C21A7" w:rsidP="0019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93" w:rsidRDefault="00291F93" w:rsidP="001924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1F93" w:rsidRDefault="00291F93" w:rsidP="001924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93" w:rsidRDefault="00291F93" w:rsidP="001924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1FA7">
      <w:rPr>
        <w:rStyle w:val="PageNumber"/>
        <w:noProof/>
      </w:rPr>
      <w:t>1</w:t>
    </w:r>
    <w:r>
      <w:rPr>
        <w:rStyle w:val="PageNumber"/>
      </w:rPr>
      <w:fldChar w:fldCharType="end"/>
    </w:r>
  </w:p>
  <w:p w:rsidR="00291F93" w:rsidRDefault="00291F93" w:rsidP="001924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1A7" w:rsidRDefault="001C21A7" w:rsidP="00192446">
      <w:r>
        <w:separator/>
      </w:r>
    </w:p>
  </w:footnote>
  <w:footnote w:type="continuationSeparator" w:id="0">
    <w:p w:rsidR="001C21A7" w:rsidRDefault="001C21A7" w:rsidP="00192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47"/>
    <w:rsid w:val="00000AE6"/>
    <w:rsid w:val="00014B47"/>
    <w:rsid w:val="0002202E"/>
    <w:rsid w:val="00026F3C"/>
    <w:rsid w:val="00082747"/>
    <w:rsid w:val="000A07B5"/>
    <w:rsid w:val="000F1FA7"/>
    <w:rsid w:val="00121A57"/>
    <w:rsid w:val="0013526D"/>
    <w:rsid w:val="0014400F"/>
    <w:rsid w:val="00155DAA"/>
    <w:rsid w:val="00161BB9"/>
    <w:rsid w:val="0016515A"/>
    <w:rsid w:val="00166373"/>
    <w:rsid w:val="00174B8A"/>
    <w:rsid w:val="00192446"/>
    <w:rsid w:val="001A31E6"/>
    <w:rsid w:val="001B1AC8"/>
    <w:rsid w:val="001C21A7"/>
    <w:rsid w:val="001C73CE"/>
    <w:rsid w:val="0023483B"/>
    <w:rsid w:val="0024113E"/>
    <w:rsid w:val="00291F93"/>
    <w:rsid w:val="002D1117"/>
    <w:rsid w:val="002D628C"/>
    <w:rsid w:val="002E2B7C"/>
    <w:rsid w:val="003925F4"/>
    <w:rsid w:val="003958C3"/>
    <w:rsid w:val="003B0F7F"/>
    <w:rsid w:val="003B2984"/>
    <w:rsid w:val="00456228"/>
    <w:rsid w:val="004774DE"/>
    <w:rsid w:val="004C1EBA"/>
    <w:rsid w:val="004D0AFE"/>
    <w:rsid w:val="004D14E7"/>
    <w:rsid w:val="0056707B"/>
    <w:rsid w:val="005811E0"/>
    <w:rsid w:val="005D7467"/>
    <w:rsid w:val="005F15B9"/>
    <w:rsid w:val="0066055F"/>
    <w:rsid w:val="006B0F5E"/>
    <w:rsid w:val="006E0C16"/>
    <w:rsid w:val="00705EB8"/>
    <w:rsid w:val="0073524A"/>
    <w:rsid w:val="00766903"/>
    <w:rsid w:val="007828D9"/>
    <w:rsid w:val="007925B1"/>
    <w:rsid w:val="007B546B"/>
    <w:rsid w:val="007C2FA4"/>
    <w:rsid w:val="00811900"/>
    <w:rsid w:val="0081611C"/>
    <w:rsid w:val="00824E56"/>
    <w:rsid w:val="00862EE3"/>
    <w:rsid w:val="00890DE2"/>
    <w:rsid w:val="00916D14"/>
    <w:rsid w:val="00927E45"/>
    <w:rsid w:val="009547E1"/>
    <w:rsid w:val="00970A99"/>
    <w:rsid w:val="009A2D01"/>
    <w:rsid w:val="00A07506"/>
    <w:rsid w:val="00A206CE"/>
    <w:rsid w:val="00A22894"/>
    <w:rsid w:val="00A43157"/>
    <w:rsid w:val="00A65FC2"/>
    <w:rsid w:val="00A70377"/>
    <w:rsid w:val="00A8125D"/>
    <w:rsid w:val="00A87B96"/>
    <w:rsid w:val="00A92709"/>
    <w:rsid w:val="00B22F7A"/>
    <w:rsid w:val="00B57F5F"/>
    <w:rsid w:val="00B847A7"/>
    <w:rsid w:val="00BB236B"/>
    <w:rsid w:val="00BC04A3"/>
    <w:rsid w:val="00BD28E4"/>
    <w:rsid w:val="00BE718D"/>
    <w:rsid w:val="00C15AB7"/>
    <w:rsid w:val="00C3504A"/>
    <w:rsid w:val="00C722ED"/>
    <w:rsid w:val="00C764C3"/>
    <w:rsid w:val="00C8311F"/>
    <w:rsid w:val="00C90C5F"/>
    <w:rsid w:val="00C94CC0"/>
    <w:rsid w:val="00CC2CBC"/>
    <w:rsid w:val="00D663E7"/>
    <w:rsid w:val="00D7597D"/>
    <w:rsid w:val="00D90DA0"/>
    <w:rsid w:val="00D95BB9"/>
    <w:rsid w:val="00DC3B43"/>
    <w:rsid w:val="00DD2D99"/>
    <w:rsid w:val="00DF1F15"/>
    <w:rsid w:val="00E24313"/>
    <w:rsid w:val="00E506D6"/>
    <w:rsid w:val="00E61493"/>
    <w:rsid w:val="00E64E06"/>
    <w:rsid w:val="00E760D7"/>
    <w:rsid w:val="00EA063A"/>
    <w:rsid w:val="00EA0AFD"/>
    <w:rsid w:val="00EB7FBA"/>
    <w:rsid w:val="00EC7830"/>
    <w:rsid w:val="00F33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2446"/>
    <w:pPr>
      <w:tabs>
        <w:tab w:val="center" w:pos="4320"/>
        <w:tab w:val="right" w:pos="8640"/>
      </w:tabs>
    </w:pPr>
  </w:style>
  <w:style w:type="character" w:customStyle="1" w:styleId="FooterChar">
    <w:name w:val="Footer Char"/>
    <w:basedOn w:val="DefaultParagraphFont"/>
    <w:link w:val="Footer"/>
    <w:uiPriority w:val="99"/>
    <w:rsid w:val="00192446"/>
    <w:rPr>
      <w:sz w:val="24"/>
      <w:szCs w:val="24"/>
      <w:lang w:eastAsia="en-US"/>
    </w:rPr>
  </w:style>
  <w:style w:type="character" w:styleId="PageNumber">
    <w:name w:val="page number"/>
    <w:basedOn w:val="DefaultParagraphFont"/>
    <w:uiPriority w:val="99"/>
    <w:semiHidden/>
    <w:unhideWhenUsed/>
    <w:rsid w:val="00192446"/>
  </w:style>
  <w:style w:type="character" w:styleId="Hyperlink">
    <w:name w:val="Hyperlink"/>
    <w:basedOn w:val="DefaultParagraphFont"/>
    <w:uiPriority w:val="99"/>
    <w:unhideWhenUsed/>
    <w:rsid w:val="000F1F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2446"/>
    <w:pPr>
      <w:tabs>
        <w:tab w:val="center" w:pos="4320"/>
        <w:tab w:val="right" w:pos="8640"/>
      </w:tabs>
    </w:pPr>
  </w:style>
  <w:style w:type="character" w:customStyle="1" w:styleId="FooterChar">
    <w:name w:val="Footer Char"/>
    <w:basedOn w:val="DefaultParagraphFont"/>
    <w:link w:val="Footer"/>
    <w:uiPriority w:val="99"/>
    <w:rsid w:val="00192446"/>
    <w:rPr>
      <w:sz w:val="24"/>
      <w:szCs w:val="24"/>
      <w:lang w:eastAsia="en-US"/>
    </w:rPr>
  </w:style>
  <w:style w:type="character" w:styleId="PageNumber">
    <w:name w:val="page number"/>
    <w:basedOn w:val="DefaultParagraphFont"/>
    <w:uiPriority w:val="99"/>
    <w:semiHidden/>
    <w:unhideWhenUsed/>
    <w:rsid w:val="00192446"/>
  </w:style>
  <w:style w:type="character" w:styleId="Hyperlink">
    <w:name w:val="Hyperlink"/>
    <w:basedOn w:val="DefaultParagraphFont"/>
    <w:uiPriority w:val="99"/>
    <w:unhideWhenUsed/>
    <w:rsid w:val="000F1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6697">
      <w:bodyDiv w:val="1"/>
      <w:marLeft w:val="0"/>
      <w:marRight w:val="0"/>
      <w:marTop w:val="0"/>
      <w:marBottom w:val="0"/>
      <w:divBdr>
        <w:top w:val="none" w:sz="0" w:space="0" w:color="auto"/>
        <w:left w:val="none" w:sz="0" w:space="0" w:color="auto"/>
        <w:bottom w:val="none" w:sz="0" w:space="0" w:color="auto"/>
        <w:right w:val="none" w:sz="0" w:space="0" w:color="auto"/>
      </w:divBdr>
    </w:div>
    <w:div w:id="580604971">
      <w:bodyDiv w:val="1"/>
      <w:marLeft w:val="0"/>
      <w:marRight w:val="0"/>
      <w:marTop w:val="0"/>
      <w:marBottom w:val="0"/>
      <w:divBdr>
        <w:top w:val="none" w:sz="0" w:space="0" w:color="auto"/>
        <w:left w:val="none" w:sz="0" w:space="0" w:color="auto"/>
        <w:bottom w:val="none" w:sz="0" w:space="0" w:color="auto"/>
        <w:right w:val="none" w:sz="0" w:space="0" w:color="auto"/>
      </w:divBdr>
    </w:div>
    <w:div w:id="1591041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andfonline.com/doi/abs/10.1080/15551024.2016.1178049"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2880</Words>
  <Characters>16420</Characters>
  <Application>Microsoft Macintosh Word</Application>
  <DocSecurity>0</DocSecurity>
  <Lines>136</Lines>
  <Paragraphs>38</Paragraphs>
  <ScaleCrop>false</ScaleCrop>
  <Company/>
  <LinksUpToDate>false</LinksUpToDate>
  <CharactersWithSpaces>19262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Joye Weisel-Barth</dc:creator>
  <cp:keywords/>
  <dc:description/>
  <cp:lastModifiedBy>Patrick Mehr</cp:lastModifiedBy>
  <cp:revision>2</cp:revision>
  <cp:lastPrinted>2016-01-05T03:13:00Z</cp:lastPrinted>
  <dcterms:created xsi:type="dcterms:W3CDTF">2016-05-29T01:01:00Z</dcterms:created>
  <dcterms:modified xsi:type="dcterms:W3CDTF">2016-05-29T01:01:00Z</dcterms:modified>
</cp:coreProperties>
</file>